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E3D4" w14:textId="77777777" w:rsidR="00F80B29" w:rsidRPr="00FB603D" w:rsidRDefault="00F80B29">
      <w:pPr>
        <w:pStyle w:val="ConsPlusNormal"/>
        <w:jc w:val="both"/>
        <w:outlineLvl w:val="0"/>
        <w:rPr>
          <w:rFonts w:ascii="Times New Roman" w:hAnsi="Times New Roman" w:cs="Times New Roman"/>
          <w:sz w:val="28"/>
          <w:szCs w:val="28"/>
        </w:rPr>
      </w:pPr>
    </w:p>
    <w:p w14:paraId="1E4115A9" w14:textId="5D4B9A81" w:rsidR="00F80B29" w:rsidRPr="00FB603D" w:rsidRDefault="00F80B29">
      <w:pPr>
        <w:pStyle w:val="ConsPlusNormal"/>
        <w:spacing w:before="280"/>
        <w:jc w:val="right"/>
        <w:rPr>
          <w:rFonts w:ascii="Times New Roman" w:hAnsi="Times New Roman" w:cs="Times New Roman"/>
          <w:sz w:val="28"/>
          <w:szCs w:val="28"/>
        </w:rPr>
      </w:pPr>
    </w:p>
    <w:p w14:paraId="41E8A76C" w14:textId="77777777" w:rsidR="00F80B29" w:rsidRPr="00FB603D" w:rsidRDefault="00F80B29">
      <w:pPr>
        <w:pStyle w:val="ConsPlusNormal"/>
        <w:jc w:val="both"/>
        <w:rPr>
          <w:rFonts w:ascii="Times New Roman" w:hAnsi="Times New Roman" w:cs="Times New Roman"/>
          <w:sz w:val="28"/>
          <w:szCs w:val="28"/>
        </w:rPr>
      </w:pPr>
    </w:p>
    <w:p w14:paraId="156BA876" w14:textId="5A52E52A"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 xml:space="preserve">Политика </w:t>
      </w:r>
      <w:r w:rsidR="00897453" w:rsidRPr="00FB603D">
        <w:rPr>
          <w:rFonts w:ascii="Times New Roman" w:hAnsi="Times New Roman" w:cs="Times New Roman"/>
          <w:b/>
          <w:sz w:val="28"/>
          <w:szCs w:val="28"/>
        </w:rPr>
        <w:t>ИП Чернякова И.О.</w:t>
      </w:r>
    </w:p>
    <w:p w14:paraId="5E2A829E"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в отношении обработки персональных данных</w:t>
      </w:r>
    </w:p>
    <w:p w14:paraId="1FE1D9BE" w14:textId="77777777" w:rsidR="00F80B29" w:rsidRPr="00FB603D" w:rsidRDefault="00F80B29">
      <w:pPr>
        <w:pStyle w:val="ConsPlusNormal"/>
        <w:jc w:val="both"/>
        <w:rPr>
          <w:rFonts w:ascii="Times New Roman" w:hAnsi="Times New Roman" w:cs="Times New Roman"/>
          <w:sz w:val="28"/>
          <w:szCs w:val="28"/>
        </w:rPr>
      </w:pPr>
    </w:p>
    <w:p w14:paraId="366B088B"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1. Общие положения</w:t>
      </w:r>
    </w:p>
    <w:p w14:paraId="43339104" w14:textId="77777777" w:rsidR="00F80B29" w:rsidRPr="00FB603D" w:rsidRDefault="00F80B29">
      <w:pPr>
        <w:pStyle w:val="ConsPlusNormal"/>
        <w:jc w:val="both"/>
        <w:rPr>
          <w:rFonts w:ascii="Times New Roman" w:hAnsi="Times New Roman" w:cs="Times New Roman"/>
          <w:sz w:val="28"/>
          <w:szCs w:val="28"/>
        </w:rPr>
      </w:pPr>
    </w:p>
    <w:p w14:paraId="2C4F1C19" w14:textId="20BC872D" w:rsidR="00F80B29" w:rsidRPr="00FB603D" w:rsidRDefault="00F80B29">
      <w:pPr>
        <w:pStyle w:val="ConsPlusNormal"/>
        <w:jc w:val="both"/>
        <w:rPr>
          <w:rFonts w:ascii="Times New Roman" w:hAnsi="Times New Roman" w:cs="Times New Roman"/>
          <w:sz w:val="28"/>
          <w:szCs w:val="28"/>
        </w:rPr>
      </w:pPr>
      <w:r w:rsidRPr="00FB603D">
        <w:rPr>
          <w:rFonts w:ascii="Times New Roman" w:hAnsi="Times New Roman" w:cs="Times New Roman"/>
          <w:sz w:val="28"/>
          <w:szCs w:val="28"/>
        </w:rPr>
        <w:t xml:space="preserve">1.1. Настоящая Политика </w:t>
      </w:r>
      <w:r w:rsidR="00FB603D">
        <w:rPr>
          <w:rFonts w:ascii="Times New Roman" w:hAnsi="Times New Roman" w:cs="Times New Roman"/>
          <w:sz w:val="28"/>
          <w:szCs w:val="28"/>
        </w:rPr>
        <w:t>ИП Чернякова Ивана Олеговича</w:t>
      </w:r>
      <w:r w:rsidRPr="00FB603D">
        <w:rPr>
          <w:rFonts w:ascii="Times New Roman" w:hAnsi="Times New Roman" w:cs="Times New Roman"/>
          <w:sz w:val="28"/>
          <w:szCs w:val="28"/>
        </w:rPr>
        <w:t xml:space="preserve"> в отношении обработки персональных данных (далее - Политика) разработана во исполнение требований </w:t>
      </w:r>
      <w:hyperlink r:id="rId5">
        <w:r w:rsidRPr="00FB603D">
          <w:rPr>
            <w:rFonts w:ascii="Times New Roman" w:hAnsi="Times New Roman" w:cs="Times New Roman"/>
            <w:sz w:val="28"/>
            <w:szCs w:val="28"/>
          </w:rPr>
          <w:t>п. 2 ч. 1 ст. 18.1</w:t>
        </w:r>
      </w:hyperlink>
      <w:r w:rsidRPr="00FB603D">
        <w:rPr>
          <w:rFonts w:ascii="Times New Roman" w:hAnsi="Times New Roman" w:cs="Times New Roman"/>
          <w:sz w:val="28"/>
          <w:szCs w:val="28"/>
        </w:rPr>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1F5B628" w14:textId="2C5914CD"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1.2. Политика действует в отношении всех персональных данных, которые обрабатывает </w:t>
      </w:r>
      <w:r w:rsidR="00FB603D">
        <w:rPr>
          <w:rFonts w:ascii="Times New Roman" w:hAnsi="Times New Roman" w:cs="Times New Roman"/>
          <w:sz w:val="28"/>
          <w:szCs w:val="28"/>
        </w:rPr>
        <w:t>ИП Черняков И.О.</w:t>
      </w:r>
      <w:r w:rsidRPr="00FB603D">
        <w:rPr>
          <w:rFonts w:ascii="Times New Roman" w:hAnsi="Times New Roman" w:cs="Times New Roman"/>
          <w:sz w:val="28"/>
          <w:szCs w:val="28"/>
        </w:rPr>
        <w:t xml:space="preserve"> (далее - Оператор).</w:t>
      </w:r>
    </w:p>
    <w:p w14:paraId="7A5A1CE1"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E12E9C8"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1.4. Во исполнение требований </w:t>
      </w:r>
      <w:hyperlink r:id="rId6">
        <w:r w:rsidRPr="00FB603D">
          <w:rPr>
            <w:rFonts w:ascii="Times New Roman" w:hAnsi="Times New Roman" w:cs="Times New Roman"/>
            <w:sz w:val="28"/>
            <w:szCs w:val="28"/>
          </w:rPr>
          <w:t>ч. 2 ст. 18.1</w:t>
        </w:r>
      </w:hyperlink>
      <w:r w:rsidRPr="00FB603D">
        <w:rPr>
          <w:rFonts w:ascii="Times New Roman" w:hAnsi="Times New Roman" w:cs="Times New Roman"/>
          <w:sz w:val="28"/>
          <w:szCs w:val="28"/>
        </w:rP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387AE84D" w14:textId="77777777" w:rsidR="00F80B29" w:rsidRPr="00FB603D" w:rsidRDefault="00F80B29">
      <w:pPr>
        <w:pStyle w:val="ConsPlusNormal"/>
        <w:spacing w:before="280"/>
        <w:jc w:val="both"/>
        <w:rPr>
          <w:rFonts w:ascii="Times New Roman" w:hAnsi="Times New Roman" w:cs="Times New Roman"/>
          <w:sz w:val="28"/>
          <w:szCs w:val="28"/>
        </w:rPr>
      </w:pPr>
      <w:r w:rsidRPr="00FB603D">
        <w:rPr>
          <w:rFonts w:ascii="Times New Roman" w:hAnsi="Times New Roman" w:cs="Times New Roman"/>
          <w:sz w:val="28"/>
          <w:szCs w:val="28"/>
        </w:rPr>
        <w:t>1.5. Основные понятия, используемые в Политике:</w:t>
      </w:r>
    </w:p>
    <w:p w14:paraId="5E2E9927"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персональные данные</w:t>
      </w:r>
      <w:r w:rsidRPr="00FB603D">
        <w:rPr>
          <w:rFonts w:ascii="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CB65C70"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оператор персональных данных (оператор)</w:t>
      </w:r>
      <w:r w:rsidRPr="00FB603D">
        <w:rPr>
          <w:rFonts w:ascii="Times New Roman" w:hAnsi="Times New Roman" w:cs="Times New Roman"/>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B050469"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обработка персональных данных</w:t>
      </w:r>
      <w:r w:rsidRPr="00FB603D">
        <w:rPr>
          <w:rFonts w:ascii="Times New Roman" w:hAnsi="Times New Roman" w:cs="Times New Roman"/>
          <w:sz w:val="28"/>
          <w:szCs w:val="28"/>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A87142C"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сбор;</w:t>
      </w:r>
    </w:p>
    <w:p w14:paraId="3B1DC8A2"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запись;</w:t>
      </w:r>
    </w:p>
    <w:p w14:paraId="00A6B0DE"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систематизацию;</w:t>
      </w:r>
    </w:p>
    <w:p w14:paraId="15DBE91A"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lastRenderedPageBreak/>
        <w:t>накопление;</w:t>
      </w:r>
    </w:p>
    <w:p w14:paraId="308A439E"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хранение;</w:t>
      </w:r>
    </w:p>
    <w:p w14:paraId="4350DA14"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уточнение (обновление, изменение);</w:t>
      </w:r>
    </w:p>
    <w:p w14:paraId="0FCB1303"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извлечение;</w:t>
      </w:r>
    </w:p>
    <w:p w14:paraId="7CA51EDF"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использование;</w:t>
      </w:r>
    </w:p>
    <w:p w14:paraId="659E4779"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передачу (распространение, предоставление, доступ);</w:t>
      </w:r>
    </w:p>
    <w:p w14:paraId="0428CD8B"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обезличивание;</w:t>
      </w:r>
    </w:p>
    <w:p w14:paraId="2C620625"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блокирование;</w:t>
      </w:r>
    </w:p>
    <w:p w14:paraId="47927935"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удаление;</w:t>
      </w:r>
    </w:p>
    <w:p w14:paraId="5940AFD5" w14:textId="77777777" w:rsidR="00F80B29" w:rsidRPr="00FB603D" w:rsidRDefault="00F80B29">
      <w:pPr>
        <w:pStyle w:val="ConsPlusNormal"/>
        <w:numPr>
          <w:ilvl w:val="0"/>
          <w:numId w:val="1"/>
        </w:numPr>
        <w:spacing w:before="220"/>
        <w:jc w:val="both"/>
        <w:rPr>
          <w:rFonts w:ascii="Times New Roman" w:hAnsi="Times New Roman" w:cs="Times New Roman"/>
          <w:sz w:val="28"/>
          <w:szCs w:val="28"/>
        </w:rPr>
      </w:pPr>
      <w:r w:rsidRPr="00FB603D">
        <w:rPr>
          <w:rFonts w:ascii="Times New Roman" w:hAnsi="Times New Roman" w:cs="Times New Roman"/>
          <w:sz w:val="28"/>
          <w:szCs w:val="28"/>
        </w:rPr>
        <w:t>уничтожение;</w:t>
      </w:r>
    </w:p>
    <w:p w14:paraId="21A66675"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автоматизированная обработка персональных данных</w:t>
      </w:r>
      <w:r w:rsidRPr="00FB603D">
        <w:rPr>
          <w:rFonts w:ascii="Times New Roman" w:hAnsi="Times New Roman" w:cs="Times New Roman"/>
          <w:sz w:val="28"/>
          <w:szCs w:val="28"/>
        </w:rPr>
        <w:t xml:space="preserve"> - обработка персональных данных с помощью средств вычислительной техники;</w:t>
      </w:r>
    </w:p>
    <w:p w14:paraId="07B55573"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распространение персональных данных</w:t>
      </w:r>
      <w:r w:rsidRPr="00FB603D">
        <w:rPr>
          <w:rFonts w:ascii="Times New Roman" w:hAnsi="Times New Roman" w:cs="Times New Roman"/>
          <w:sz w:val="28"/>
          <w:szCs w:val="28"/>
        </w:rPr>
        <w:t xml:space="preserve"> - действия, направленные на раскрытие персональных данных неопределенному кругу лиц;</w:t>
      </w:r>
    </w:p>
    <w:p w14:paraId="529BC011"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предоставление персональных данных</w:t>
      </w:r>
      <w:r w:rsidRPr="00FB603D">
        <w:rPr>
          <w:rFonts w:ascii="Times New Roman" w:hAnsi="Times New Roman" w:cs="Times New Roman"/>
          <w:sz w:val="28"/>
          <w:szCs w:val="28"/>
        </w:rPr>
        <w:t xml:space="preserve"> - действия, направленные на раскрытие персональных данных определенному лицу или определенному кругу лиц;</w:t>
      </w:r>
    </w:p>
    <w:p w14:paraId="3C243B38"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блокирование персональных данных</w:t>
      </w:r>
      <w:r w:rsidRPr="00FB603D">
        <w:rPr>
          <w:rFonts w:ascii="Times New Roman" w:hAnsi="Times New Roman" w:cs="Times New Roman"/>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500B486"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уничтожение персональных данных</w:t>
      </w:r>
      <w:r w:rsidRPr="00FB603D">
        <w:rPr>
          <w:rFonts w:ascii="Times New Roman" w:hAnsi="Times New Roman" w:cs="Times New Roman"/>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71A6913"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обезличивание персональных данных</w:t>
      </w:r>
      <w:r w:rsidRPr="00FB603D">
        <w:rPr>
          <w:rFonts w:ascii="Times New Roman" w:hAnsi="Times New Roman" w:cs="Times New Roman"/>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B3DC30F"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b/>
          <w:sz w:val="28"/>
          <w:szCs w:val="28"/>
        </w:rPr>
        <w:t>информационная система персональных данных</w:t>
      </w:r>
      <w:r w:rsidRPr="00FB603D">
        <w:rPr>
          <w:rFonts w:ascii="Times New Roman" w:hAnsi="Times New Roman" w:cs="Times New Roman"/>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B710964"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1.6. Основные права и обязанности Оператора.</w:t>
      </w:r>
    </w:p>
    <w:p w14:paraId="7A820D61"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1.6.1. Оператор имеет право:</w:t>
      </w:r>
    </w:p>
    <w:p w14:paraId="6A482A16" w14:textId="77777777" w:rsidR="00F80B29" w:rsidRPr="00FB603D" w:rsidRDefault="00F80B29">
      <w:pPr>
        <w:pStyle w:val="ConsPlusNormal"/>
        <w:numPr>
          <w:ilvl w:val="0"/>
          <w:numId w:val="2"/>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r w:rsidRPr="00FB603D">
          <w:rPr>
            <w:rFonts w:ascii="Times New Roman" w:hAnsi="Times New Roman" w:cs="Times New Roman"/>
            <w:sz w:val="28"/>
            <w:szCs w:val="28"/>
          </w:rPr>
          <w:t>Законом</w:t>
        </w:r>
      </w:hyperlink>
      <w:r w:rsidRPr="00FB603D">
        <w:rPr>
          <w:rFonts w:ascii="Times New Roman" w:hAnsi="Times New Roman" w:cs="Times New Roman"/>
          <w:sz w:val="28"/>
          <w:szCs w:val="28"/>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w:t>
      </w:r>
      <w:r w:rsidRPr="00FB603D">
        <w:rPr>
          <w:rFonts w:ascii="Times New Roman" w:hAnsi="Times New Roman" w:cs="Times New Roman"/>
          <w:sz w:val="28"/>
          <w:szCs w:val="28"/>
        </w:rPr>
        <w:lastRenderedPageBreak/>
        <w:t>или другими федеральными законами;</w:t>
      </w:r>
    </w:p>
    <w:p w14:paraId="6D8384E7" w14:textId="77777777" w:rsidR="00F80B29" w:rsidRPr="00FB603D" w:rsidRDefault="00F80B29">
      <w:pPr>
        <w:pStyle w:val="ConsPlusNormal"/>
        <w:numPr>
          <w:ilvl w:val="0"/>
          <w:numId w:val="2"/>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r w:rsidRPr="00FB603D">
          <w:rPr>
            <w:rFonts w:ascii="Times New Roman" w:hAnsi="Times New Roman" w:cs="Times New Roman"/>
            <w:sz w:val="28"/>
            <w:szCs w:val="28"/>
          </w:rPr>
          <w:t>Законом</w:t>
        </w:r>
      </w:hyperlink>
      <w:r w:rsidRPr="00FB603D">
        <w:rPr>
          <w:rFonts w:ascii="Times New Roman" w:hAnsi="Times New Roman" w:cs="Times New Roman"/>
          <w:sz w:val="28"/>
          <w:szCs w:val="28"/>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698E75DF" w14:textId="77777777" w:rsidR="00F80B29" w:rsidRPr="00FB603D" w:rsidRDefault="00F80B29">
      <w:pPr>
        <w:pStyle w:val="ConsPlusNormal"/>
        <w:numPr>
          <w:ilvl w:val="0"/>
          <w:numId w:val="2"/>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r w:rsidRPr="00FB603D">
          <w:rPr>
            <w:rFonts w:ascii="Times New Roman" w:hAnsi="Times New Roman" w:cs="Times New Roman"/>
            <w:sz w:val="28"/>
            <w:szCs w:val="28"/>
          </w:rPr>
          <w:t>Законе</w:t>
        </w:r>
      </w:hyperlink>
      <w:r w:rsidRPr="00FB603D">
        <w:rPr>
          <w:rFonts w:ascii="Times New Roman" w:hAnsi="Times New Roman" w:cs="Times New Roman"/>
          <w:sz w:val="28"/>
          <w:szCs w:val="28"/>
        </w:rPr>
        <w:t xml:space="preserve"> о персональных данных.</w:t>
      </w:r>
    </w:p>
    <w:p w14:paraId="194CD1D8"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1.6.2. Оператор обязан:</w:t>
      </w:r>
    </w:p>
    <w:p w14:paraId="331AF92D" w14:textId="77777777" w:rsidR="00F80B29" w:rsidRPr="00FB603D" w:rsidRDefault="00F80B29">
      <w:pPr>
        <w:pStyle w:val="ConsPlusNormal"/>
        <w:numPr>
          <w:ilvl w:val="0"/>
          <w:numId w:val="3"/>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организовывать обработку персональных данных в соответствии с требованиями </w:t>
      </w:r>
      <w:hyperlink r:id="rId10">
        <w:r w:rsidRPr="00FB603D">
          <w:rPr>
            <w:rFonts w:ascii="Times New Roman" w:hAnsi="Times New Roman" w:cs="Times New Roman"/>
            <w:sz w:val="28"/>
            <w:szCs w:val="28"/>
          </w:rPr>
          <w:t>Закона</w:t>
        </w:r>
      </w:hyperlink>
      <w:r w:rsidRPr="00FB603D">
        <w:rPr>
          <w:rFonts w:ascii="Times New Roman" w:hAnsi="Times New Roman" w:cs="Times New Roman"/>
          <w:sz w:val="28"/>
          <w:szCs w:val="28"/>
        </w:rPr>
        <w:t xml:space="preserve"> о персональных данных;</w:t>
      </w:r>
    </w:p>
    <w:p w14:paraId="2CD6058C" w14:textId="77777777" w:rsidR="00F80B29" w:rsidRPr="00FB603D" w:rsidRDefault="00F80B29">
      <w:pPr>
        <w:pStyle w:val="ConsPlusNormal"/>
        <w:numPr>
          <w:ilvl w:val="0"/>
          <w:numId w:val="3"/>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отвечать на обращения и запросы субъектов персональных данных и их законных представителей в соответствии с требованиями </w:t>
      </w:r>
      <w:hyperlink r:id="rId11">
        <w:r w:rsidRPr="00FB603D">
          <w:rPr>
            <w:rFonts w:ascii="Times New Roman" w:hAnsi="Times New Roman" w:cs="Times New Roman"/>
            <w:sz w:val="28"/>
            <w:szCs w:val="28"/>
          </w:rPr>
          <w:t>Закона</w:t>
        </w:r>
      </w:hyperlink>
      <w:r w:rsidRPr="00FB603D">
        <w:rPr>
          <w:rFonts w:ascii="Times New Roman" w:hAnsi="Times New Roman" w:cs="Times New Roman"/>
          <w:sz w:val="28"/>
          <w:szCs w:val="28"/>
        </w:rPr>
        <w:t xml:space="preserve"> о персональных данных;</w:t>
      </w:r>
    </w:p>
    <w:p w14:paraId="299F894D" w14:textId="77777777" w:rsidR="00F80B29" w:rsidRPr="00FB603D" w:rsidRDefault="00F80B29">
      <w:pPr>
        <w:pStyle w:val="ConsPlusNormal"/>
        <w:numPr>
          <w:ilvl w:val="0"/>
          <w:numId w:val="3"/>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сообщать в </w:t>
      </w:r>
      <w:hyperlink r:id="rId12">
        <w:r w:rsidRPr="00FB603D">
          <w:rPr>
            <w:rFonts w:ascii="Times New Roman" w:hAnsi="Times New Roman" w:cs="Times New Roman"/>
            <w:sz w:val="28"/>
            <w:szCs w:val="28"/>
          </w:rPr>
          <w:t>уполномоченный орган по защите прав субъектов персональных данных</w:t>
        </w:r>
      </w:hyperlink>
      <w:r w:rsidRPr="00FB603D">
        <w:rPr>
          <w:rFonts w:ascii="Times New Roman" w:hAnsi="Times New Roman" w:cs="Times New Roman"/>
          <w:sz w:val="28"/>
          <w:szCs w:val="28"/>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686326B6" w14:textId="77777777" w:rsidR="00F80B29" w:rsidRPr="00FB603D" w:rsidRDefault="00F80B29">
      <w:pPr>
        <w:pStyle w:val="ConsPlusNormal"/>
        <w:numPr>
          <w:ilvl w:val="0"/>
          <w:numId w:val="3"/>
        </w:numPr>
        <w:spacing w:before="220"/>
        <w:jc w:val="both"/>
        <w:rPr>
          <w:rFonts w:ascii="Times New Roman" w:hAnsi="Times New Roman" w:cs="Times New Roman"/>
          <w:sz w:val="28"/>
          <w:szCs w:val="28"/>
        </w:rPr>
      </w:pPr>
      <w:r w:rsidRPr="00FB603D">
        <w:rPr>
          <w:rFonts w:ascii="Times New Roman" w:hAnsi="Times New Roman" w:cs="Times New Roman"/>
          <w:sz w:val="28"/>
          <w:szCs w:val="28"/>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3ED108DB"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1.7. Основные права субъекта персональных данных. Субъект персональных данных имеет право:</w:t>
      </w:r>
    </w:p>
    <w:p w14:paraId="744D933F" w14:textId="77777777" w:rsidR="00F80B29" w:rsidRPr="00FB603D" w:rsidRDefault="00F80B29">
      <w:pPr>
        <w:pStyle w:val="ConsPlusNormal"/>
        <w:numPr>
          <w:ilvl w:val="0"/>
          <w:numId w:val="4"/>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получать информацию, касающуюся обработки его персональных данных, за исключением случаев, предусмотренных </w:t>
      </w:r>
      <w:hyperlink r:id="rId13">
        <w:r w:rsidRPr="00FB603D">
          <w:rPr>
            <w:rFonts w:ascii="Times New Roman" w:hAnsi="Times New Roman" w:cs="Times New Roman"/>
            <w:sz w:val="28"/>
            <w:szCs w:val="28"/>
          </w:rPr>
          <w:t>федеральными законами</w:t>
        </w:r>
      </w:hyperlink>
      <w:r w:rsidRPr="00FB603D">
        <w:rPr>
          <w:rFonts w:ascii="Times New Roman" w:hAnsi="Times New Roman" w:cs="Times New Roman"/>
          <w:sz w:val="28"/>
          <w:szCs w:val="28"/>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r w:rsidRPr="00FB603D">
          <w:rPr>
            <w:rFonts w:ascii="Times New Roman" w:hAnsi="Times New Roman" w:cs="Times New Roman"/>
            <w:sz w:val="28"/>
            <w:szCs w:val="28"/>
          </w:rPr>
          <w:t>Перечень</w:t>
        </w:r>
      </w:hyperlink>
      <w:r w:rsidRPr="00FB603D">
        <w:rPr>
          <w:rFonts w:ascii="Times New Roman" w:hAnsi="Times New Roman" w:cs="Times New Roman"/>
          <w:sz w:val="28"/>
          <w:szCs w:val="28"/>
        </w:rPr>
        <w:t xml:space="preserve"> информации и </w:t>
      </w:r>
      <w:hyperlink r:id="rId15">
        <w:r w:rsidRPr="00FB603D">
          <w:rPr>
            <w:rFonts w:ascii="Times New Roman" w:hAnsi="Times New Roman" w:cs="Times New Roman"/>
            <w:sz w:val="28"/>
            <w:szCs w:val="28"/>
          </w:rPr>
          <w:t>порядок</w:t>
        </w:r>
      </w:hyperlink>
      <w:r w:rsidRPr="00FB603D">
        <w:rPr>
          <w:rFonts w:ascii="Times New Roman" w:hAnsi="Times New Roman" w:cs="Times New Roman"/>
          <w:sz w:val="28"/>
          <w:szCs w:val="28"/>
        </w:rPr>
        <w:t xml:space="preserve"> ее получения установлен </w:t>
      </w:r>
      <w:hyperlink r:id="rId16">
        <w:r w:rsidRPr="00FB603D">
          <w:rPr>
            <w:rFonts w:ascii="Times New Roman" w:hAnsi="Times New Roman" w:cs="Times New Roman"/>
            <w:sz w:val="28"/>
            <w:szCs w:val="28"/>
          </w:rPr>
          <w:t>Законом</w:t>
        </w:r>
      </w:hyperlink>
      <w:r w:rsidRPr="00FB603D">
        <w:rPr>
          <w:rFonts w:ascii="Times New Roman" w:hAnsi="Times New Roman" w:cs="Times New Roman"/>
          <w:sz w:val="28"/>
          <w:szCs w:val="28"/>
        </w:rPr>
        <w:t xml:space="preserve"> о </w:t>
      </w:r>
      <w:r w:rsidRPr="00FB603D">
        <w:rPr>
          <w:rFonts w:ascii="Times New Roman" w:hAnsi="Times New Roman" w:cs="Times New Roman"/>
          <w:sz w:val="28"/>
          <w:szCs w:val="28"/>
        </w:rPr>
        <w:lastRenderedPageBreak/>
        <w:t>персональных данных;</w:t>
      </w:r>
    </w:p>
    <w:p w14:paraId="5F16C1FC" w14:textId="03A6BE1A" w:rsidR="00F80B29" w:rsidRPr="00FB603D" w:rsidRDefault="00F80B29">
      <w:pPr>
        <w:pStyle w:val="ConsPlusNormal"/>
        <w:numPr>
          <w:ilvl w:val="0"/>
          <w:numId w:val="4"/>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требовать от </w:t>
      </w:r>
      <w:r w:rsidR="00092346" w:rsidRPr="00FB603D">
        <w:rPr>
          <w:rFonts w:ascii="Times New Roman" w:hAnsi="Times New Roman" w:cs="Times New Roman"/>
          <w:sz w:val="28"/>
          <w:szCs w:val="28"/>
        </w:rPr>
        <w:t xml:space="preserve">Оператора </w:t>
      </w:r>
      <w:r w:rsidRPr="00FB603D">
        <w:rPr>
          <w:rFonts w:ascii="Times New Roman" w:hAnsi="Times New Roman" w:cs="Times New Roman"/>
          <w:sz w:val="28"/>
          <w:szCs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71CC22F" w14:textId="77777777" w:rsidR="00F80B29" w:rsidRPr="00FB603D" w:rsidRDefault="00F80B29">
      <w:pPr>
        <w:pStyle w:val="ConsPlusNormal"/>
        <w:numPr>
          <w:ilvl w:val="0"/>
          <w:numId w:val="4"/>
        </w:numPr>
        <w:spacing w:before="220"/>
        <w:jc w:val="both"/>
        <w:rPr>
          <w:rFonts w:ascii="Times New Roman" w:hAnsi="Times New Roman" w:cs="Times New Roman"/>
          <w:sz w:val="28"/>
          <w:szCs w:val="28"/>
        </w:rPr>
      </w:pPr>
      <w:r w:rsidRPr="00FB603D">
        <w:rPr>
          <w:rFonts w:ascii="Times New Roman" w:hAnsi="Times New Roman" w:cs="Times New Roman"/>
          <w:sz w:val="28"/>
          <w:szCs w:val="28"/>
        </w:rPr>
        <w:t>дать предварительное согласие на обработку персональных данных в целях продвижения на рынке товаров, работ и услуг;</w:t>
      </w:r>
    </w:p>
    <w:p w14:paraId="75522C2F" w14:textId="77777777" w:rsidR="00F80B29" w:rsidRPr="00FB603D" w:rsidRDefault="00F80B29">
      <w:pPr>
        <w:pStyle w:val="ConsPlusNormal"/>
        <w:numPr>
          <w:ilvl w:val="0"/>
          <w:numId w:val="4"/>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обжаловать в </w:t>
      </w:r>
      <w:hyperlink r:id="rId17">
        <w:r w:rsidRPr="00FB603D">
          <w:rPr>
            <w:rFonts w:ascii="Times New Roman" w:hAnsi="Times New Roman" w:cs="Times New Roman"/>
            <w:sz w:val="28"/>
            <w:szCs w:val="28"/>
          </w:rPr>
          <w:t>Роскомнадзоре</w:t>
        </w:r>
      </w:hyperlink>
      <w:r w:rsidRPr="00FB603D">
        <w:rPr>
          <w:rFonts w:ascii="Times New Roman" w:hAnsi="Times New Roman" w:cs="Times New Roman"/>
          <w:sz w:val="28"/>
          <w:szCs w:val="28"/>
        </w:rPr>
        <w:t xml:space="preserve"> или в судебном порядке неправомерные действия или бездействие Оператора при обработке его персональных данных.</w:t>
      </w:r>
    </w:p>
    <w:p w14:paraId="6C76003B"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05F3CCB3"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1.9. Ответственность за нарушение требований законодательства Российской Федерации и нормативных актов ООО "Верона" в сфере обработки и защиты персональных данных определяется в соответствии с законодательством Российской Федерации.</w:t>
      </w:r>
    </w:p>
    <w:p w14:paraId="7500ACD7" w14:textId="77777777" w:rsidR="00F80B29" w:rsidRPr="00FB603D" w:rsidRDefault="00F80B29">
      <w:pPr>
        <w:pStyle w:val="ConsPlusNormal"/>
        <w:jc w:val="both"/>
        <w:rPr>
          <w:rFonts w:ascii="Times New Roman" w:hAnsi="Times New Roman" w:cs="Times New Roman"/>
          <w:sz w:val="28"/>
          <w:szCs w:val="28"/>
        </w:rPr>
      </w:pPr>
    </w:p>
    <w:p w14:paraId="35F3AEB0" w14:textId="77777777" w:rsidR="00F80B29" w:rsidRPr="00FB603D" w:rsidRDefault="00F80B29">
      <w:pPr>
        <w:pStyle w:val="ConsPlusNormal"/>
        <w:jc w:val="center"/>
        <w:rPr>
          <w:rFonts w:ascii="Times New Roman" w:hAnsi="Times New Roman" w:cs="Times New Roman"/>
          <w:sz w:val="28"/>
          <w:szCs w:val="28"/>
        </w:rPr>
      </w:pPr>
      <w:bookmarkStart w:id="0" w:name="P61"/>
      <w:bookmarkEnd w:id="0"/>
      <w:r w:rsidRPr="00FB603D">
        <w:rPr>
          <w:rFonts w:ascii="Times New Roman" w:hAnsi="Times New Roman" w:cs="Times New Roman"/>
          <w:b/>
          <w:sz w:val="28"/>
          <w:szCs w:val="28"/>
        </w:rPr>
        <w:t>2. Цели обработки персональных данных</w:t>
      </w:r>
    </w:p>
    <w:p w14:paraId="60817612" w14:textId="77777777" w:rsidR="00F80B29" w:rsidRPr="00FB603D" w:rsidRDefault="00F80B29">
      <w:pPr>
        <w:pStyle w:val="ConsPlusNormal"/>
        <w:jc w:val="both"/>
        <w:rPr>
          <w:rFonts w:ascii="Times New Roman" w:hAnsi="Times New Roman" w:cs="Times New Roman"/>
          <w:sz w:val="28"/>
          <w:szCs w:val="28"/>
        </w:rPr>
      </w:pPr>
    </w:p>
    <w:p w14:paraId="619B6C1A" w14:textId="77777777" w:rsidR="00F80B29" w:rsidRPr="00FB603D" w:rsidRDefault="00F80B29">
      <w:pPr>
        <w:pStyle w:val="ConsPlusNormal"/>
        <w:jc w:val="both"/>
        <w:rPr>
          <w:rFonts w:ascii="Times New Roman" w:hAnsi="Times New Roman" w:cs="Times New Roman"/>
          <w:sz w:val="28"/>
          <w:szCs w:val="28"/>
        </w:rPr>
      </w:pPr>
      <w:r w:rsidRPr="00FB603D">
        <w:rPr>
          <w:rFonts w:ascii="Times New Roman" w:hAnsi="Times New Roman" w:cs="Times New Roman"/>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28EF9F0"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2.2. Обработке подлежат только персональные данные, которые отвечают целям их обработки.</w:t>
      </w:r>
    </w:p>
    <w:p w14:paraId="62173384" w14:textId="77777777" w:rsidR="00F80B29" w:rsidRPr="00FB603D" w:rsidRDefault="00F80B29">
      <w:pPr>
        <w:pStyle w:val="ConsPlusNormal"/>
        <w:spacing w:before="220"/>
        <w:jc w:val="both"/>
        <w:rPr>
          <w:rFonts w:ascii="Times New Roman" w:hAnsi="Times New Roman" w:cs="Times New Roman"/>
          <w:sz w:val="28"/>
          <w:szCs w:val="28"/>
        </w:rPr>
      </w:pPr>
      <w:bookmarkStart w:id="1" w:name="P65"/>
      <w:bookmarkEnd w:id="1"/>
      <w:r w:rsidRPr="00FB603D">
        <w:rPr>
          <w:rFonts w:ascii="Times New Roman" w:hAnsi="Times New Roman" w:cs="Times New Roman"/>
          <w:sz w:val="28"/>
          <w:szCs w:val="28"/>
        </w:rPr>
        <w:t>2.3. Обработка Оператором персональных данных осуществляется в следующих целях:</w:t>
      </w:r>
    </w:p>
    <w:p w14:paraId="33B8B845" w14:textId="77777777" w:rsidR="00BC04A1" w:rsidRPr="00BC04A1" w:rsidRDefault="00BC04A1" w:rsidP="00BC04A1">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C04A1">
        <w:rPr>
          <w:rFonts w:ascii="Times New Roman" w:eastAsiaTheme="minorEastAsia" w:hAnsi="Times New Roman" w:cs="Times New Roman"/>
          <w:sz w:val="28"/>
          <w:szCs w:val="28"/>
          <w:lang w:eastAsia="ru-RU"/>
        </w:rPr>
        <w:t>-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0820A67" w14:textId="77777777" w:rsidR="00BC04A1" w:rsidRPr="00BC04A1" w:rsidRDefault="00BC04A1" w:rsidP="00BC04A1">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C04A1">
        <w:rPr>
          <w:rFonts w:ascii="Times New Roman" w:eastAsiaTheme="minorEastAsia" w:hAnsi="Times New Roman" w:cs="Times New Roman"/>
          <w:sz w:val="28"/>
          <w:szCs w:val="28"/>
          <w:lang w:eastAsia="ru-RU"/>
        </w:rPr>
        <w:t>- продвижение товаров, работ, услуг Оператора на рынке путем осуществления прямых контактов с потенциальным потребителем с помощью средств связи (допускается в порядке, предусмотренном п. 3.7 настоящего Положения);</w:t>
      </w:r>
    </w:p>
    <w:p w14:paraId="27D5FB5E" w14:textId="77777777" w:rsidR="00BC04A1" w:rsidRPr="00BC04A1" w:rsidRDefault="00BC04A1" w:rsidP="00BC04A1">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C04A1">
        <w:rPr>
          <w:rFonts w:ascii="Times New Roman" w:eastAsiaTheme="minorEastAsia" w:hAnsi="Times New Roman" w:cs="Times New Roman"/>
          <w:sz w:val="28"/>
          <w:szCs w:val="28"/>
          <w:lang w:eastAsia="ru-RU"/>
        </w:rPr>
        <w:t>- обеспечение соблюдения Оператором законодательства РФ в области персональных данных и в области свяжи;</w:t>
      </w:r>
    </w:p>
    <w:p w14:paraId="571918D8" w14:textId="77777777" w:rsidR="00BC04A1" w:rsidRPr="00BC04A1" w:rsidRDefault="00BC04A1" w:rsidP="00BC04A1">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C04A1">
        <w:rPr>
          <w:rFonts w:ascii="Times New Roman" w:eastAsiaTheme="minorEastAsia" w:hAnsi="Times New Roman" w:cs="Times New Roman"/>
          <w:sz w:val="28"/>
          <w:szCs w:val="28"/>
          <w:lang w:eastAsia="ru-RU"/>
        </w:rPr>
        <w:t>- исполнение договоров, стороной или выгодоприобретателем которых является субъект персональных данных;</w:t>
      </w:r>
    </w:p>
    <w:p w14:paraId="78DAEC2F" w14:textId="77777777" w:rsidR="00BC04A1" w:rsidRPr="00BC04A1" w:rsidRDefault="00BC04A1" w:rsidP="00BC04A1">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C04A1">
        <w:rPr>
          <w:rFonts w:ascii="Times New Roman" w:eastAsiaTheme="minorEastAsia" w:hAnsi="Times New Roman" w:cs="Times New Roman"/>
          <w:sz w:val="28"/>
          <w:szCs w:val="28"/>
          <w:lang w:eastAsia="ru-RU"/>
        </w:rPr>
        <w:t>- обеспечения безопасности субъекта персональных данных;</w:t>
      </w:r>
    </w:p>
    <w:p w14:paraId="01A3BF7D" w14:textId="77777777" w:rsidR="00BC04A1" w:rsidRPr="00BC04A1" w:rsidRDefault="00BC04A1" w:rsidP="00BC04A1">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C04A1">
        <w:rPr>
          <w:rFonts w:ascii="Times New Roman" w:eastAsiaTheme="minorEastAsia" w:hAnsi="Times New Roman" w:cs="Times New Roman"/>
          <w:sz w:val="28"/>
          <w:szCs w:val="28"/>
          <w:lang w:eastAsia="ru-RU"/>
        </w:rPr>
        <w:t>- обеспечение возможности аутентификации, доступа к информационным и программным ресурсам Оператора;</w:t>
      </w:r>
    </w:p>
    <w:p w14:paraId="01F5CDFE" w14:textId="77777777" w:rsidR="00BC04A1" w:rsidRPr="00BC04A1" w:rsidRDefault="00BC04A1" w:rsidP="00BC04A1">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C04A1">
        <w:rPr>
          <w:rFonts w:ascii="Times New Roman" w:eastAsiaTheme="minorEastAsia" w:hAnsi="Times New Roman" w:cs="Times New Roman"/>
          <w:sz w:val="28"/>
          <w:szCs w:val="28"/>
          <w:lang w:eastAsia="ru-RU"/>
        </w:rPr>
        <w:t>- осуществление иных действий, вытекающих из заявленных целей обработки персональных данных и/или направленных на реализацию законных интересов Оператора, государственных/муниципальных органов и организаций.</w:t>
      </w:r>
    </w:p>
    <w:p w14:paraId="218D61BD"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lastRenderedPageBreak/>
        <w:t>3. Правовые основания обработки персональных данных</w:t>
      </w:r>
    </w:p>
    <w:p w14:paraId="47EB5245" w14:textId="77777777" w:rsidR="00F80B29" w:rsidRPr="00FB603D" w:rsidRDefault="00F80B29">
      <w:pPr>
        <w:pStyle w:val="ConsPlusNormal"/>
        <w:jc w:val="both"/>
        <w:rPr>
          <w:rFonts w:ascii="Times New Roman" w:hAnsi="Times New Roman" w:cs="Times New Roman"/>
          <w:sz w:val="28"/>
          <w:szCs w:val="28"/>
        </w:rPr>
      </w:pPr>
    </w:p>
    <w:p w14:paraId="29C00D44" w14:textId="77777777" w:rsidR="00F80B29" w:rsidRPr="00FB603D" w:rsidRDefault="00F80B29">
      <w:pPr>
        <w:pStyle w:val="ConsPlusNormal"/>
        <w:jc w:val="both"/>
        <w:rPr>
          <w:rFonts w:ascii="Times New Roman" w:hAnsi="Times New Roman" w:cs="Times New Roman"/>
          <w:sz w:val="28"/>
          <w:szCs w:val="28"/>
        </w:rPr>
      </w:pPr>
      <w:r w:rsidRPr="00FB603D">
        <w:rPr>
          <w:rFonts w:ascii="Times New Roman" w:hAnsi="Times New Roman" w:cs="Times New Roman"/>
          <w:sz w:val="28"/>
          <w:szCs w:val="28"/>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47C9A845" w14:textId="77777777" w:rsidR="00F80B29" w:rsidRPr="00FB603D" w:rsidRDefault="00474677">
      <w:pPr>
        <w:pStyle w:val="ConsPlusNormal"/>
        <w:numPr>
          <w:ilvl w:val="0"/>
          <w:numId w:val="6"/>
        </w:numPr>
        <w:spacing w:before="220"/>
        <w:jc w:val="both"/>
        <w:rPr>
          <w:rFonts w:ascii="Times New Roman" w:hAnsi="Times New Roman" w:cs="Times New Roman"/>
          <w:sz w:val="28"/>
          <w:szCs w:val="28"/>
        </w:rPr>
      </w:pPr>
      <w:hyperlink r:id="rId18">
        <w:r w:rsidR="00F80B29" w:rsidRPr="00FB603D">
          <w:rPr>
            <w:rFonts w:ascii="Times New Roman" w:hAnsi="Times New Roman" w:cs="Times New Roman"/>
            <w:sz w:val="28"/>
            <w:szCs w:val="28"/>
          </w:rPr>
          <w:t>Конституция</w:t>
        </w:r>
      </w:hyperlink>
      <w:r w:rsidR="00F80B29" w:rsidRPr="00FB603D">
        <w:rPr>
          <w:rFonts w:ascii="Times New Roman" w:hAnsi="Times New Roman" w:cs="Times New Roman"/>
          <w:sz w:val="28"/>
          <w:szCs w:val="28"/>
        </w:rPr>
        <w:t xml:space="preserve"> Российской Федерации;</w:t>
      </w:r>
    </w:p>
    <w:p w14:paraId="1E492C3F" w14:textId="77777777" w:rsidR="00F80B29" w:rsidRPr="00FB603D" w:rsidRDefault="00F80B29">
      <w:pPr>
        <w:pStyle w:val="ConsPlusNormal"/>
        <w:numPr>
          <w:ilvl w:val="0"/>
          <w:numId w:val="6"/>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Гражданский </w:t>
      </w:r>
      <w:hyperlink r:id="rId19">
        <w:r w:rsidRPr="00FB603D">
          <w:rPr>
            <w:rFonts w:ascii="Times New Roman" w:hAnsi="Times New Roman" w:cs="Times New Roman"/>
            <w:sz w:val="28"/>
            <w:szCs w:val="28"/>
          </w:rPr>
          <w:t>кодекс</w:t>
        </w:r>
      </w:hyperlink>
      <w:r w:rsidRPr="00FB603D">
        <w:rPr>
          <w:rFonts w:ascii="Times New Roman" w:hAnsi="Times New Roman" w:cs="Times New Roman"/>
          <w:sz w:val="28"/>
          <w:szCs w:val="28"/>
        </w:rPr>
        <w:t xml:space="preserve"> Российской Федерации;</w:t>
      </w:r>
    </w:p>
    <w:p w14:paraId="783323CE" w14:textId="77777777" w:rsidR="00F80B29" w:rsidRPr="00FB603D" w:rsidRDefault="00F80B29">
      <w:pPr>
        <w:pStyle w:val="ConsPlusNormal"/>
        <w:numPr>
          <w:ilvl w:val="0"/>
          <w:numId w:val="6"/>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Трудовой </w:t>
      </w:r>
      <w:hyperlink r:id="rId20">
        <w:r w:rsidRPr="00FB603D">
          <w:rPr>
            <w:rFonts w:ascii="Times New Roman" w:hAnsi="Times New Roman" w:cs="Times New Roman"/>
            <w:sz w:val="28"/>
            <w:szCs w:val="28"/>
          </w:rPr>
          <w:t>кодекс</w:t>
        </w:r>
      </w:hyperlink>
      <w:r w:rsidRPr="00FB603D">
        <w:rPr>
          <w:rFonts w:ascii="Times New Roman" w:hAnsi="Times New Roman" w:cs="Times New Roman"/>
          <w:sz w:val="28"/>
          <w:szCs w:val="28"/>
        </w:rPr>
        <w:t xml:space="preserve"> Российской Федерации;</w:t>
      </w:r>
    </w:p>
    <w:p w14:paraId="5CF19B82" w14:textId="77777777" w:rsidR="00F80B29" w:rsidRPr="00FB603D" w:rsidRDefault="00F80B29">
      <w:pPr>
        <w:pStyle w:val="ConsPlusNormal"/>
        <w:numPr>
          <w:ilvl w:val="0"/>
          <w:numId w:val="6"/>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Налоговый </w:t>
      </w:r>
      <w:hyperlink r:id="rId21">
        <w:r w:rsidRPr="00FB603D">
          <w:rPr>
            <w:rFonts w:ascii="Times New Roman" w:hAnsi="Times New Roman" w:cs="Times New Roman"/>
            <w:sz w:val="28"/>
            <w:szCs w:val="28"/>
          </w:rPr>
          <w:t>кодекс</w:t>
        </w:r>
      </w:hyperlink>
      <w:r w:rsidRPr="00FB603D">
        <w:rPr>
          <w:rFonts w:ascii="Times New Roman" w:hAnsi="Times New Roman" w:cs="Times New Roman"/>
          <w:sz w:val="28"/>
          <w:szCs w:val="28"/>
        </w:rPr>
        <w:t xml:space="preserve"> Российской Федерации;</w:t>
      </w:r>
    </w:p>
    <w:p w14:paraId="3BE7A5DD" w14:textId="77777777" w:rsidR="00F80B29" w:rsidRPr="00FB603D" w:rsidRDefault="00F80B29">
      <w:pPr>
        <w:pStyle w:val="ConsPlusNormal"/>
        <w:numPr>
          <w:ilvl w:val="0"/>
          <w:numId w:val="6"/>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Федеральный </w:t>
      </w:r>
      <w:hyperlink r:id="rId22">
        <w:r w:rsidRPr="00FB603D">
          <w:rPr>
            <w:rFonts w:ascii="Times New Roman" w:hAnsi="Times New Roman" w:cs="Times New Roman"/>
            <w:sz w:val="28"/>
            <w:szCs w:val="28"/>
          </w:rPr>
          <w:t>закон</w:t>
        </w:r>
      </w:hyperlink>
      <w:r w:rsidRPr="00FB603D">
        <w:rPr>
          <w:rFonts w:ascii="Times New Roman" w:hAnsi="Times New Roman" w:cs="Times New Roman"/>
          <w:sz w:val="28"/>
          <w:szCs w:val="28"/>
        </w:rPr>
        <w:t xml:space="preserve"> от 08.02.1998 N 14-ФЗ "Об обществах с ограниченной ответственностью";</w:t>
      </w:r>
    </w:p>
    <w:p w14:paraId="40D2EEBE" w14:textId="77777777" w:rsidR="00F80B29" w:rsidRPr="00FB603D" w:rsidRDefault="00F80B29">
      <w:pPr>
        <w:pStyle w:val="ConsPlusNormal"/>
        <w:numPr>
          <w:ilvl w:val="0"/>
          <w:numId w:val="6"/>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Федеральный </w:t>
      </w:r>
      <w:hyperlink r:id="rId23">
        <w:r w:rsidRPr="00FB603D">
          <w:rPr>
            <w:rFonts w:ascii="Times New Roman" w:hAnsi="Times New Roman" w:cs="Times New Roman"/>
            <w:sz w:val="28"/>
            <w:szCs w:val="28"/>
          </w:rPr>
          <w:t>закон</w:t>
        </w:r>
      </w:hyperlink>
      <w:r w:rsidRPr="00FB603D">
        <w:rPr>
          <w:rFonts w:ascii="Times New Roman" w:hAnsi="Times New Roman" w:cs="Times New Roman"/>
          <w:sz w:val="28"/>
          <w:szCs w:val="28"/>
        </w:rPr>
        <w:t xml:space="preserve"> от 06.12.2011 N 402-ФЗ "О бухгалтерском учете";</w:t>
      </w:r>
    </w:p>
    <w:p w14:paraId="771DD898" w14:textId="77777777" w:rsidR="00F80B29" w:rsidRPr="00FB603D" w:rsidRDefault="00F80B29">
      <w:pPr>
        <w:pStyle w:val="ConsPlusNormal"/>
        <w:numPr>
          <w:ilvl w:val="0"/>
          <w:numId w:val="6"/>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Федеральный </w:t>
      </w:r>
      <w:hyperlink r:id="rId24">
        <w:r w:rsidRPr="00FB603D">
          <w:rPr>
            <w:rFonts w:ascii="Times New Roman" w:hAnsi="Times New Roman" w:cs="Times New Roman"/>
            <w:sz w:val="28"/>
            <w:szCs w:val="28"/>
          </w:rPr>
          <w:t>закон</w:t>
        </w:r>
      </w:hyperlink>
      <w:r w:rsidRPr="00FB603D">
        <w:rPr>
          <w:rFonts w:ascii="Times New Roman" w:hAnsi="Times New Roman" w:cs="Times New Roman"/>
          <w:sz w:val="28"/>
          <w:szCs w:val="28"/>
        </w:rPr>
        <w:t xml:space="preserve"> от 15.12.2001 N 167-ФЗ "Об обязательном пенсионном страховании в Российской Федерации";</w:t>
      </w:r>
    </w:p>
    <w:p w14:paraId="4F0B3CCC" w14:textId="77777777" w:rsidR="00F80B29" w:rsidRPr="00FB603D" w:rsidRDefault="00F80B29">
      <w:pPr>
        <w:pStyle w:val="ConsPlusNormal"/>
        <w:numPr>
          <w:ilvl w:val="0"/>
          <w:numId w:val="6"/>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иные нормативные правовые акты, регулирующие отношения, связанные с деятельностью Оператора.</w:t>
      </w:r>
    </w:p>
    <w:p w14:paraId="7D28486E"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3.2. Правовым основанием обработки персональных данных также являются:</w:t>
      </w:r>
    </w:p>
    <w:p w14:paraId="0D6F9A80" w14:textId="77777777" w:rsidR="00F80B29" w:rsidRPr="00FB603D" w:rsidRDefault="00F80B29">
      <w:pPr>
        <w:pStyle w:val="ConsPlusNormal"/>
        <w:numPr>
          <w:ilvl w:val="0"/>
          <w:numId w:val="7"/>
        </w:numPr>
        <w:spacing w:before="220"/>
        <w:jc w:val="both"/>
        <w:rPr>
          <w:rFonts w:ascii="Times New Roman" w:hAnsi="Times New Roman" w:cs="Times New Roman"/>
          <w:sz w:val="28"/>
          <w:szCs w:val="28"/>
        </w:rPr>
      </w:pPr>
      <w:r w:rsidRPr="00FB603D">
        <w:rPr>
          <w:rFonts w:ascii="Times New Roman" w:hAnsi="Times New Roman" w:cs="Times New Roman"/>
          <w:sz w:val="28"/>
          <w:szCs w:val="28"/>
        </w:rPr>
        <w:t>устав ООО "Верона";</w:t>
      </w:r>
    </w:p>
    <w:p w14:paraId="0D86E1C4" w14:textId="77777777" w:rsidR="00F80B29" w:rsidRPr="00FB603D" w:rsidRDefault="00F80B29">
      <w:pPr>
        <w:pStyle w:val="ConsPlusNormal"/>
        <w:numPr>
          <w:ilvl w:val="0"/>
          <w:numId w:val="7"/>
        </w:numPr>
        <w:spacing w:before="220"/>
        <w:jc w:val="both"/>
        <w:rPr>
          <w:rFonts w:ascii="Times New Roman" w:hAnsi="Times New Roman" w:cs="Times New Roman"/>
          <w:sz w:val="28"/>
          <w:szCs w:val="28"/>
        </w:rPr>
      </w:pPr>
      <w:r w:rsidRPr="00FB603D">
        <w:rPr>
          <w:rFonts w:ascii="Times New Roman" w:hAnsi="Times New Roman" w:cs="Times New Roman"/>
          <w:sz w:val="28"/>
          <w:szCs w:val="28"/>
        </w:rPr>
        <w:t>договоры, заключаемые между Оператором и субъектами персональных данных;</w:t>
      </w:r>
    </w:p>
    <w:p w14:paraId="0A8FD7B3" w14:textId="77777777" w:rsidR="00F80B29" w:rsidRPr="00FB603D" w:rsidRDefault="00474677">
      <w:pPr>
        <w:pStyle w:val="ConsPlusNormal"/>
        <w:numPr>
          <w:ilvl w:val="0"/>
          <w:numId w:val="7"/>
        </w:numPr>
        <w:spacing w:before="220"/>
        <w:jc w:val="both"/>
        <w:rPr>
          <w:rFonts w:ascii="Times New Roman" w:hAnsi="Times New Roman" w:cs="Times New Roman"/>
          <w:sz w:val="28"/>
          <w:szCs w:val="28"/>
        </w:rPr>
      </w:pPr>
      <w:hyperlink r:id="rId25">
        <w:r w:rsidR="00F80B29" w:rsidRPr="00FB603D">
          <w:rPr>
            <w:rFonts w:ascii="Times New Roman" w:hAnsi="Times New Roman" w:cs="Times New Roman"/>
            <w:sz w:val="28"/>
            <w:szCs w:val="28"/>
          </w:rPr>
          <w:t>согласие</w:t>
        </w:r>
      </w:hyperlink>
      <w:r w:rsidR="00F80B29" w:rsidRPr="00FB603D">
        <w:rPr>
          <w:rFonts w:ascii="Times New Roman" w:hAnsi="Times New Roman" w:cs="Times New Roman"/>
          <w:sz w:val="28"/>
          <w:szCs w:val="28"/>
        </w:rPr>
        <w:t xml:space="preserve"> субъектов персональных данных на обработку их персональных данных.</w:t>
      </w:r>
    </w:p>
    <w:p w14:paraId="4B52AA0B" w14:textId="77777777" w:rsidR="00F80B29" w:rsidRPr="00FB603D" w:rsidRDefault="00F80B29">
      <w:pPr>
        <w:pStyle w:val="ConsPlusNormal"/>
        <w:jc w:val="both"/>
        <w:rPr>
          <w:rFonts w:ascii="Times New Roman" w:hAnsi="Times New Roman" w:cs="Times New Roman"/>
          <w:sz w:val="28"/>
          <w:szCs w:val="28"/>
        </w:rPr>
      </w:pPr>
    </w:p>
    <w:p w14:paraId="3D5254CB"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4. Объем и категории обрабатываемых персональных данных,</w:t>
      </w:r>
    </w:p>
    <w:p w14:paraId="1A8BBFB2"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категории субъектов персональных данных</w:t>
      </w:r>
    </w:p>
    <w:p w14:paraId="7E45E23B" w14:textId="77777777" w:rsidR="00F80B29" w:rsidRPr="00FB603D" w:rsidRDefault="00F80B29">
      <w:pPr>
        <w:pStyle w:val="ConsPlusNormal"/>
        <w:jc w:val="both"/>
        <w:rPr>
          <w:rFonts w:ascii="Times New Roman" w:hAnsi="Times New Roman" w:cs="Times New Roman"/>
          <w:sz w:val="28"/>
          <w:szCs w:val="28"/>
        </w:rPr>
      </w:pPr>
    </w:p>
    <w:p w14:paraId="5A04F814" w14:textId="77777777" w:rsidR="00F80B29" w:rsidRPr="00FB603D" w:rsidRDefault="00F80B29">
      <w:pPr>
        <w:pStyle w:val="ConsPlusNormal"/>
        <w:jc w:val="both"/>
        <w:rPr>
          <w:rFonts w:ascii="Times New Roman" w:hAnsi="Times New Roman" w:cs="Times New Roman"/>
          <w:sz w:val="28"/>
          <w:szCs w:val="28"/>
        </w:rPr>
      </w:pPr>
      <w:r w:rsidRPr="00FB603D">
        <w:rPr>
          <w:rFonts w:ascii="Times New Roman" w:hAnsi="Times New Roman" w:cs="Times New Roman"/>
          <w:sz w:val="28"/>
          <w:szCs w:val="28"/>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FB603D">
          <w:rPr>
            <w:rFonts w:ascii="Times New Roman" w:hAnsi="Times New Roman" w:cs="Times New Roman"/>
            <w:sz w:val="28"/>
            <w:szCs w:val="28"/>
          </w:rPr>
          <w:t>разд. 2</w:t>
        </w:r>
      </w:hyperlink>
      <w:r w:rsidRPr="00FB603D">
        <w:rPr>
          <w:rFonts w:ascii="Times New Roman" w:hAnsi="Times New Roman" w:cs="Times New Roman"/>
          <w:sz w:val="28"/>
          <w:szCs w:val="28"/>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0BAE00D8"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4.2. Оператор может обрабатывать персональные данные следующих категорий субъектов персональных данных.</w:t>
      </w:r>
    </w:p>
    <w:p w14:paraId="4DE6A7F6" w14:textId="1DE231B6"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4.2.</w:t>
      </w:r>
      <w:r w:rsidR="002D654F">
        <w:rPr>
          <w:rFonts w:ascii="Times New Roman" w:hAnsi="Times New Roman" w:cs="Times New Roman"/>
          <w:sz w:val="28"/>
          <w:szCs w:val="28"/>
        </w:rPr>
        <w:t>1</w:t>
      </w:r>
      <w:r w:rsidRPr="00FB603D">
        <w:rPr>
          <w:rFonts w:ascii="Times New Roman" w:hAnsi="Times New Roman" w:cs="Times New Roman"/>
          <w:sz w:val="28"/>
          <w:szCs w:val="28"/>
        </w:rPr>
        <w:t>. Клиенты и контрагенты Оператора (физические лица) - для целей осуществления своей деятельности:</w:t>
      </w:r>
    </w:p>
    <w:p w14:paraId="24C66C40" w14:textId="77777777"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t>фамилия, имя, отчество;</w:t>
      </w:r>
    </w:p>
    <w:p w14:paraId="6B338B98" w14:textId="77777777"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дата и место рождения;</w:t>
      </w:r>
    </w:p>
    <w:p w14:paraId="337F36D6" w14:textId="77777777"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паспортные данные;</w:t>
      </w:r>
    </w:p>
    <w:p w14:paraId="326789E2" w14:textId="77777777"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lastRenderedPageBreak/>
        <w:t>адрес регистрации по месту жительства;</w:t>
      </w:r>
    </w:p>
    <w:p w14:paraId="49216A49" w14:textId="77777777"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контактные данные;</w:t>
      </w:r>
    </w:p>
    <w:p w14:paraId="24AF9453" w14:textId="77777777"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индивидуальный номер налогоплательщика;</w:t>
      </w:r>
    </w:p>
    <w:p w14:paraId="7ED9F1D1" w14:textId="77777777"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номер расчетного счета;</w:t>
      </w:r>
    </w:p>
    <w:p w14:paraId="6D1F32F9" w14:textId="44394B63" w:rsidR="002D654F" w:rsidRDefault="002D654F">
      <w:pPr>
        <w:pStyle w:val="ConsPlusNormal"/>
        <w:numPr>
          <w:ilvl w:val="0"/>
          <w:numId w:val="11"/>
        </w:numPr>
        <w:spacing w:before="220"/>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p w14:paraId="0A1ECB93" w14:textId="0999D223" w:rsidR="00F80B29" w:rsidRPr="00FB603D" w:rsidRDefault="00F80B29">
      <w:pPr>
        <w:pStyle w:val="ConsPlusNormal"/>
        <w:numPr>
          <w:ilvl w:val="0"/>
          <w:numId w:val="1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5A748890" w14:textId="1D3CAD21"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4.2.</w:t>
      </w:r>
      <w:r w:rsidR="002D654F">
        <w:rPr>
          <w:rFonts w:ascii="Times New Roman" w:hAnsi="Times New Roman" w:cs="Times New Roman"/>
          <w:sz w:val="28"/>
          <w:szCs w:val="28"/>
        </w:rPr>
        <w:t>2</w:t>
      </w:r>
      <w:r w:rsidRPr="00FB603D">
        <w:rPr>
          <w:rFonts w:ascii="Times New Roman" w:hAnsi="Times New Roman" w:cs="Times New Roman"/>
          <w:sz w:val="28"/>
          <w:szCs w:val="28"/>
        </w:rPr>
        <w:t>. Представители (работники) клиентов и контрагентов Оператора (юридических лиц) - для целей осуществления своей деятельности:</w:t>
      </w:r>
    </w:p>
    <w:p w14:paraId="43A7E510" w14:textId="77777777" w:rsidR="00F80B29" w:rsidRPr="00FB603D" w:rsidRDefault="00F80B29">
      <w:pPr>
        <w:pStyle w:val="ConsPlusNormal"/>
        <w:numPr>
          <w:ilvl w:val="0"/>
          <w:numId w:val="12"/>
        </w:numPr>
        <w:spacing w:before="220"/>
        <w:jc w:val="both"/>
        <w:rPr>
          <w:rFonts w:ascii="Times New Roman" w:hAnsi="Times New Roman" w:cs="Times New Roman"/>
          <w:sz w:val="28"/>
          <w:szCs w:val="28"/>
        </w:rPr>
      </w:pPr>
      <w:r w:rsidRPr="00FB603D">
        <w:rPr>
          <w:rFonts w:ascii="Times New Roman" w:hAnsi="Times New Roman" w:cs="Times New Roman"/>
          <w:sz w:val="28"/>
          <w:szCs w:val="28"/>
        </w:rPr>
        <w:t>фамилия, имя, отчество;</w:t>
      </w:r>
    </w:p>
    <w:p w14:paraId="1B0B6E1B" w14:textId="77777777" w:rsidR="00F80B29" w:rsidRPr="00FB603D" w:rsidRDefault="00F80B29">
      <w:pPr>
        <w:pStyle w:val="ConsPlusNormal"/>
        <w:numPr>
          <w:ilvl w:val="0"/>
          <w:numId w:val="12"/>
        </w:numPr>
        <w:spacing w:before="220"/>
        <w:jc w:val="both"/>
        <w:rPr>
          <w:rFonts w:ascii="Times New Roman" w:hAnsi="Times New Roman" w:cs="Times New Roman"/>
          <w:sz w:val="28"/>
          <w:szCs w:val="28"/>
        </w:rPr>
      </w:pPr>
      <w:r w:rsidRPr="00FB603D">
        <w:rPr>
          <w:rFonts w:ascii="Times New Roman" w:hAnsi="Times New Roman" w:cs="Times New Roman"/>
          <w:sz w:val="28"/>
          <w:szCs w:val="28"/>
        </w:rPr>
        <w:t>паспортные данные;</w:t>
      </w:r>
    </w:p>
    <w:p w14:paraId="208BCCBD" w14:textId="77777777" w:rsidR="00F80B29" w:rsidRPr="00FB603D" w:rsidRDefault="00F80B29">
      <w:pPr>
        <w:pStyle w:val="ConsPlusNormal"/>
        <w:numPr>
          <w:ilvl w:val="0"/>
          <w:numId w:val="12"/>
        </w:numPr>
        <w:spacing w:before="220"/>
        <w:jc w:val="both"/>
        <w:rPr>
          <w:rFonts w:ascii="Times New Roman" w:hAnsi="Times New Roman" w:cs="Times New Roman"/>
          <w:sz w:val="28"/>
          <w:szCs w:val="28"/>
        </w:rPr>
      </w:pPr>
      <w:r w:rsidRPr="00FB603D">
        <w:rPr>
          <w:rFonts w:ascii="Times New Roman" w:hAnsi="Times New Roman" w:cs="Times New Roman"/>
          <w:sz w:val="28"/>
          <w:szCs w:val="28"/>
        </w:rPr>
        <w:t>контактные данные;</w:t>
      </w:r>
    </w:p>
    <w:p w14:paraId="2E3A3AB7" w14:textId="20225A6C" w:rsidR="00F80B29" w:rsidRPr="00FB603D" w:rsidRDefault="00F80B29">
      <w:pPr>
        <w:pStyle w:val="ConsPlusNormal"/>
        <w:numPr>
          <w:ilvl w:val="0"/>
          <w:numId w:val="12"/>
        </w:numPr>
        <w:spacing w:before="220"/>
        <w:jc w:val="both"/>
        <w:rPr>
          <w:rFonts w:ascii="Times New Roman" w:hAnsi="Times New Roman" w:cs="Times New Roman"/>
          <w:sz w:val="28"/>
          <w:szCs w:val="28"/>
        </w:rPr>
      </w:pPr>
      <w:r w:rsidRPr="00FB603D">
        <w:rPr>
          <w:rFonts w:ascii="Times New Roman" w:hAnsi="Times New Roman" w:cs="Times New Roman"/>
          <w:sz w:val="28"/>
          <w:szCs w:val="28"/>
        </w:rPr>
        <w:t>за</w:t>
      </w:r>
      <w:r w:rsidR="002D654F">
        <w:rPr>
          <w:rFonts w:ascii="Times New Roman" w:hAnsi="Times New Roman" w:cs="Times New Roman"/>
          <w:sz w:val="28"/>
          <w:szCs w:val="28"/>
        </w:rPr>
        <w:t>нимаемая</w:t>
      </w:r>
      <w:r w:rsidRPr="00FB603D">
        <w:rPr>
          <w:rFonts w:ascii="Times New Roman" w:hAnsi="Times New Roman" w:cs="Times New Roman"/>
          <w:sz w:val="28"/>
          <w:szCs w:val="28"/>
        </w:rPr>
        <w:t xml:space="preserve"> должность;</w:t>
      </w:r>
    </w:p>
    <w:p w14:paraId="0AEB3FF9" w14:textId="77777777" w:rsidR="00F80B29" w:rsidRPr="00FB603D" w:rsidRDefault="00F80B29">
      <w:pPr>
        <w:pStyle w:val="ConsPlusNormal"/>
        <w:numPr>
          <w:ilvl w:val="0"/>
          <w:numId w:val="12"/>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7E01DD7D" w14:textId="79605821"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4.3. </w:t>
      </w:r>
      <w:r w:rsidR="002D654F" w:rsidRPr="00FB603D">
        <w:rPr>
          <w:rFonts w:ascii="Times New Roman" w:hAnsi="Times New Roman" w:cs="Times New Roman"/>
          <w:sz w:val="28"/>
          <w:szCs w:val="28"/>
        </w:rPr>
        <w:t xml:space="preserve">Оператором не осуществляется обработка </w:t>
      </w:r>
      <w:r w:rsidRPr="00FB603D">
        <w:rPr>
          <w:rFonts w:ascii="Times New Roman" w:hAnsi="Times New Roman" w:cs="Times New Roman"/>
          <w:sz w:val="28"/>
          <w:szCs w:val="28"/>
        </w:rPr>
        <w:t>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w:t>
      </w:r>
    </w:p>
    <w:p w14:paraId="04776E15" w14:textId="77777777" w:rsidR="00F80B29" w:rsidRPr="00FB603D" w:rsidRDefault="00F80B29">
      <w:pPr>
        <w:pStyle w:val="ConsPlusNormal"/>
        <w:spacing w:before="280"/>
        <w:jc w:val="both"/>
        <w:rPr>
          <w:rFonts w:ascii="Times New Roman" w:hAnsi="Times New Roman" w:cs="Times New Roman"/>
          <w:sz w:val="28"/>
          <w:szCs w:val="28"/>
        </w:rPr>
      </w:pPr>
      <w:r w:rsidRPr="00FB603D">
        <w:rPr>
          <w:rFonts w:ascii="Times New Roman" w:hAnsi="Times New Roman" w:cs="Times New Roman"/>
          <w:sz w:val="28"/>
          <w:szCs w:val="28"/>
        </w:rP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r w:rsidRPr="00FB603D">
          <w:rPr>
            <w:rFonts w:ascii="Times New Roman" w:hAnsi="Times New Roman" w:cs="Times New Roman"/>
            <w:sz w:val="28"/>
            <w:szCs w:val="28"/>
          </w:rPr>
          <w:t>законодательством</w:t>
        </w:r>
      </w:hyperlink>
      <w:r w:rsidRPr="00FB603D">
        <w:rPr>
          <w:rFonts w:ascii="Times New Roman" w:hAnsi="Times New Roman" w:cs="Times New Roman"/>
          <w:sz w:val="28"/>
          <w:szCs w:val="28"/>
        </w:rPr>
        <w:t xml:space="preserve"> РФ.</w:t>
      </w:r>
    </w:p>
    <w:p w14:paraId="74C6C55C" w14:textId="77777777" w:rsidR="00F80B29" w:rsidRPr="00FB603D" w:rsidRDefault="00F80B29">
      <w:pPr>
        <w:pStyle w:val="ConsPlusNormal"/>
        <w:jc w:val="both"/>
        <w:rPr>
          <w:rFonts w:ascii="Times New Roman" w:hAnsi="Times New Roman" w:cs="Times New Roman"/>
          <w:sz w:val="28"/>
          <w:szCs w:val="28"/>
        </w:rPr>
      </w:pPr>
    </w:p>
    <w:p w14:paraId="088E614C"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5. Порядок и условия обработки персональных данных</w:t>
      </w:r>
    </w:p>
    <w:p w14:paraId="59375249" w14:textId="77777777" w:rsidR="00F80B29" w:rsidRPr="00FB603D" w:rsidRDefault="00F80B29">
      <w:pPr>
        <w:pStyle w:val="ConsPlusNormal"/>
        <w:jc w:val="both"/>
        <w:rPr>
          <w:rFonts w:ascii="Times New Roman" w:hAnsi="Times New Roman" w:cs="Times New Roman"/>
          <w:sz w:val="28"/>
          <w:szCs w:val="28"/>
        </w:rPr>
      </w:pPr>
    </w:p>
    <w:p w14:paraId="3A5CA4C5" w14:textId="77777777" w:rsidR="00F80B29" w:rsidRPr="00FB603D" w:rsidRDefault="00F80B29">
      <w:pPr>
        <w:pStyle w:val="ConsPlusNormal"/>
        <w:jc w:val="both"/>
        <w:rPr>
          <w:rFonts w:ascii="Times New Roman" w:hAnsi="Times New Roman" w:cs="Times New Roman"/>
          <w:sz w:val="28"/>
          <w:szCs w:val="28"/>
        </w:rPr>
      </w:pPr>
      <w:r w:rsidRPr="00FB603D">
        <w:rPr>
          <w:rFonts w:ascii="Times New Roman" w:hAnsi="Times New Roman" w:cs="Times New Roman"/>
          <w:sz w:val="28"/>
          <w:szCs w:val="28"/>
        </w:rPr>
        <w:t>5.1. Обработка персональных данных осуществляется Оператором в соответствии с требованиями законодательства Российской Федерации.</w:t>
      </w:r>
    </w:p>
    <w:p w14:paraId="0F29E2C6"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r w:rsidRPr="00FB603D">
          <w:rPr>
            <w:rFonts w:ascii="Times New Roman" w:hAnsi="Times New Roman" w:cs="Times New Roman"/>
            <w:sz w:val="28"/>
            <w:szCs w:val="28"/>
          </w:rPr>
          <w:t>случаях</w:t>
        </w:r>
      </w:hyperlink>
      <w:r w:rsidRPr="00FB603D">
        <w:rPr>
          <w:rFonts w:ascii="Times New Roman" w:hAnsi="Times New Roman" w:cs="Times New Roman"/>
          <w:sz w:val="28"/>
          <w:szCs w:val="28"/>
        </w:rPr>
        <w:t>, предусмотренных законодательством Российской Федерации.</w:t>
      </w:r>
    </w:p>
    <w:p w14:paraId="54ED8B2A"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5.3. Оператор осуществляет обработку персональных данных для каждой цели их обработки следующими способами:</w:t>
      </w:r>
    </w:p>
    <w:p w14:paraId="0AB2AF9F" w14:textId="30C04483" w:rsidR="00F80B29" w:rsidRPr="00FB603D" w:rsidRDefault="00F80B29">
      <w:pPr>
        <w:pStyle w:val="ConsPlusNormal"/>
        <w:numPr>
          <w:ilvl w:val="0"/>
          <w:numId w:val="13"/>
        </w:numPr>
        <w:spacing w:before="220"/>
        <w:jc w:val="both"/>
        <w:rPr>
          <w:rFonts w:ascii="Times New Roman" w:hAnsi="Times New Roman" w:cs="Times New Roman"/>
          <w:sz w:val="28"/>
          <w:szCs w:val="28"/>
        </w:rPr>
      </w:pPr>
      <w:r w:rsidRPr="00FB603D">
        <w:rPr>
          <w:rFonts w:ascii="Times New Roman" w:hAnsi="Times New Roman" w:cs="Times New Roman"/>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r w:rsidR="002D654F">
        <w:rPr>
          <w:rFonts w:ascii="Times New Roman" w:hAnsi="Times New Roman" w:cs="Times New Roman"/>
          <w:sz w:val="28"/>
          <w:szCs w:val="28"/>
        </w:rPr>
        <w:t>.</w:t>
      </w:r>
    </w:p>
    <w:p w14:paraId="55B9AB1D" w14:textId="3A2233E1"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w:t>
      </w:r>
      <w:r w:rsidR="002D654F">
        <w:rPr>
          <w:rFonts w:ascii="Times New Roman" w:hAnsi="Times New Roman" w:cs="Times New Roman"/>
          <w:sz w:val="28"/>
          <w:szCs w:val="28"/>
        </w:rPr>
        <w:t>4</w:t>
      </w:r>
      <w:r w:rsidRPr="00FB603D">
        <w:rPr>
          <w:rFonts w:ascii="Times New Roman" w:hAnsi="Times New Roman" w:cs="Times New Roman"/>
          <w:sz w:val="28"/>
          <w:szCs w:val="28"/>
        </w:rPr>
        <w:t xml:space="preserve">. Обработка персональных данных для каждой цели обработки, указанной в </w:t>
      </w:r>
      <w:hyperlink w:anchor="P65">
        <w:r w:rsidRPr="00FB603D">
          <w:rPr>
            <w:rFonts w:ascii="Times New Roman" w:hAnsi="Times New Roman" w:cs="Times New Roman"/>
            <w:sz w:val="28"/>
            <w:szCs w:val="28"/>
          </w:rPr>
          <w:t>п. 2.3</w:t>
        </w:r>
      </w:hyperlink>
      <w:r w:rsidRPr="00FB603D">
        <w:rPr>
          <w:rFonts w:ascii="Times New Roman" w:hAnsi="Times New Roman" w:cs="Times New Roman"/>
          <w:sz w:val="28"/>
          <w:szCs w:val="28"/>
        </w:rPr>
        <w:t xml:space="preserve"> Политики, осуществляется путем:</w:t>
      </w:r>
    </w:p>
    <w:p w14:paraId="4EE64802" w14:textId="77777777" w:rsidR="00F80B29" w:rsidRPr="00FB603D" w:rsidRDefault="00F80B29">
      <w:pPr>
        <w:pStyle w:val="ConsPlusNormal"/>
        <w:numPr>
          <w:ilvl w:val="0"/>
          <w:numId w:val="14"/>
        </w:numPr>
        <w:spacing w:before="220"/>
        <w:jc w:val="both"/>
        <w:rPr>
          <w:rFonts w:ascii="Times New Roman" w:hAnsi="Times New Roman" w:cs="Times New Roman"/>
          <w:sz w:val="28"/>
          <w:szCs w:val="28"/>
        </w:rPr>
      </w:pPr>
      <w:r w:rsidRPr="00FB603D">
        <w:rPr>
          <w:rFonts w:ascii="Times New Roman" w:hAnsi="Times New Roman" w:cs="Times New Roman"/>
          <w:sz w:val="28"/>
          <w:szCs w:val="28"/>
        </w:rPr>
        <w:lastRenderedPageBreak/>
        <w:t>получения персональных данных в устной и письменной форме непосредственно от субъектов персональных данных;</w:t>
      </w:r>
    </w:p>
    <w:p w14:paraId="736551B6" w14:textId="38FEBC1E" w:rsidR="00F80B29" w:rsidRPr="00FB603D" w:rsidRDefault="00F80B29">
      <w:pPr>
        <w:pStyle w:val="ConsPlusNormal"/>
        <w:numPr>
          <w:ilvl w:val="0"/>
          <w:numId w:val="14"/>
        </w:numPr>
        <w:spacing w:before="220"/>
        <w:jc w:val="both"/>
        <w:rPr>
          <w:rFonts w:ascii="Times New Roman" w:hAnsi="Times New Roman" w:cs="Times New Roman"/>
          <w:sz w:val="28"/>
          <w:szCs w:val="28"/>
        </w:rPr>
      </w:pPr>
      <w:r w:rsidRPr="00FB603D">
        <w:rPr>
          <w:rFonts w:ascii="Times New Roman" w:hAnsi="Times New Roman" w:cs="Times New Roman"/>
          <w:sz w:val="28"/>
          <w:szCs w:val="28"/>
        </w:rPr>
        <w:t>внесения персональных данных в информационные системы Оператора</w:t>
      </w:r>
      <w:r w:rsidR="002D654F">
        <w:rPr>
          <w:rFonts w:ascii="Times New Roman" w:hAnsi="Times New Roman" w:cs="Times New Roman"/>
          <w:sz w:val="28"/>
          <w:szCs w:val="28"/>
        </w:rPr>
        <w:t xml:space="preserve"> и партнеров Оператора</w:t>
      </w:r>
      <w:r w:rsidRPr="00FB603D">
        <w:rPr>
          <w:rFonts w:ascii="Times New Roman" w:hAnsi="Times New Roman" w:cs="Times New Roman"/>
          <w:sz w:val="28"/>
          <w:szCs w:val="28"/>
        </w:rPr>
        <w:t>;</w:t>
      </w:r>
    </w:p>
    <w:p w14:paraId="10FC9CEB" w14:textId="77777777" w:rsidR="00F80B29" w:rsidRPr="00FB603D" w:rsidRDefault="00F80B29">
      <w:pPr>
        <w:pStyle w:val="ConsPlusNormal"/>
        <w:numPr>
          <w:ilvl w:val="0"/>
          <w:numId w:val="14"/>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использования иных способов обработки персональных данных.</w:t>
      </w:r>
    </w:p>
    <w:p w14:paraId="461CA921" w14:textId="19BDE80A"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w:t>
      </w:r>
      <w:r w:rsidR="002D654F">
        <w:rPr>
          <w:rFonts w:ascii="Times New Roman" w:hAnsi="Times New Roman" w:cs="Times New Roman"/>
          <w:sz w:val="28"/>
          <w:szCs w:val="28"/>
        </w:rPr>
        <w:t>5</w:t>
      </w:r>
      <w:r w:rsidRPr="00FB603D">
        <w:rPr>
          <w:rFonts w:ascii="Times New Roman" w:hAnsi="Times New Roman" w:cs="Times New Roman"/>
          <w:sz w:val="28"/>
          <w:szCs w:val="28"/>
        </w:rPr>
        <w:t>.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49134F3" w14:textId="77777777" w:rsidR="00F80B29" w:rsidRPr="00FB603D" w:rsidRDefault="00474677">
      <w:pPr>
        <w:pStyle w:val="ConsPlusNormal"/>
        <w:spacing w:before="220"/>
        <w:jc w:val="both"/>
        <w:rPr>
          <w:rFonts w:ascii="Times New Roman" w:hAnsi="Times New Roman" w:cs="Times New Roman"/>
          <w:sz w:val="28"/>
          <w:szCs w:val="28"/>
        </w:rPr>
      </w:pPr>
      <w:hyperlink r:id="rId28">
        <w:r w:rsidR="00F80B29" w:rsidRPr="00FB603D">
          <w:rPr>
            <w:rFonts w:ascii="Times New Roman" w:hAnsi="Times New Roman" w:cs="Times New Roman"/>
            <w:sz w:val="28"/>
            <w:szCs w:val="28"/>
          </w:rPr>
          <w:t>Требования</w:t>
        </w:r>
      </w:hyperlink>
      <w:r w:rsidR="00F80B29" w:rsidRPr="00FB603D">
        <w:rPr>
          <w:rFonts w:ascii="Times New Roman" w:hAnsi="Times New Roman" w:cs="Times New Roman"/>
          <w:sz w:val="28"/>
          <w:szCs w:val="28"/>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61A91F93" w14:textId="17550955"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w:t>
      </w:r>
      <w:r w:rsidR="00CF5551">
        <w:rPr>
          <w:rFonts w:ascii="Times New Roman" w:hAnsi="Times New Roman" w:cs="Times New Roman"/>
          <w:sz w:val="28"/>
          <w:szCs w:val="28"/>
        </w:rPr>
        <w:t>6</w:t>
      </w:r>
      <w:r w:rsidRPr="00FB603D">
        <w:rPr>
          <w:rFonts w:ascii="Times New Roman" w:hAnsi="Times New Roman" w:cs="Times New Roman"/>
          <w:sz w:val="28"/>
          <w:szCs w:val="28"/>
        </w:rPr>
        <w:t>.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302D2751" w14:textId="0A83B42F"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w:t>
      </w:r>
      <w:r w:rsidR="00CF5551">
        <w:rPr>
          <w:rFonts w:ascii="Times New Roman" w:hAnsi="Times New Roman" w:cs="Times New Roman"/>
          <w:sz w:val="28"/>
          <w:szCs w:val="28"/>
        </w:rPr>
        <w:t>7</w:t>
      </w:r>
      <w:r w:rsidRPr="00FB603D">
        <w:rPr>
          <w:rFonts w:ascii="Times New Roman" w:hAnsi="Times New Roman" w:cs="Times New Roman"/>
          <w:sz w:val="28"/>
          <w:szCs w:val="28"/>
        </w:rPr>
        <w:t>.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F4A0AE4" w14:textId="77777777" w:rsidR="00F80B29" w:rsidRPr="00FB603D" w:rsidRDefault="00F80B29">
      <w:pPr>
        <w:pStyle w:val="ConsPlusNormal"/>
        <w:numPr>
          <w:ilvl w:val="0"/>
          <w:numId w:val="15"/>
        </w:numPr>
        <w:spacing w:before="220"/>
        <w:jc w:val="both"/>
        <w:rPr>
          <w:rFonts w:ascii="Times New Roman" w:hAnsi="Times New Roman" w:cs="Times New Roman"/>
          <w:sz w:val="28"/>
          <w:szCs w:val="28"/>
        </w:rPr>
      </w:pPr>
      <w:r w:rsidRPr="00FB603D">
        <w:rPr>
          <w:rFonts w:ascii="Times New Roman" w:hAnsi="Times New Roman" w:cs="Times New Roman"/>
          <w:sz w:val="28"/>
          <w:szCs w:val="28"/>
        </w:rPr>
        <w:t>определяет угрозы безопасности персональных данных при их обработке;</w:t>
      </w:r>
    </w:p>
    <w:p w14:paraId="6690BD12" w14:textId="77777777" w:rsidR="00F80B29" w:rsidRPr="00FB603D" w:rsidRDefault="00F80B29">
      <w:pPr>
        <w:pStyle w:val="ConsPlusNormal"/>
        <w:numPr>
          <w:ilvl w:val="0"/>
          <w:numId w:val="15"/>
        </w:numPr>
        <w:spacing w:before="220"/>
        <w:jc w:val="both"/>
        <w:rPr>
          <w:rFonts w:ascii="Times New Roman" w:hAnsi="Times New Roman" w:cs="Times New Roman"/>
          <w:sz w:val="28"/>
          <w:szCs w:val="28"/>
        </w:rPr>
      </w:pPr>
      <w:r w:rsidRPr="00FB603D">
        <w:rPr>
          <w:rFonts w:ascii="Times New Roman" w:hAnsi="Times New Roman" w:cs="Times New Roman"/>
          <w:sz w:val="28"/>
          <w:szCs w:val="28"/>
        </w:rPr>
        <w:t>принимает локальные нормативные акты и иные документы, регулирующие отношения в сфере обработки и защиты персональных данных;</w:t>
      </w:r>
    </w:p>
    <w:p w14:paraId="25465572" w14:textId="77777777" w:rsidR="00F80B29" w:rsidRPr="00FB603D" w:rsidRDefault="00F80B29">
      <w:pPr>
        <w:pStyle w:val="ConsPlusNormal"/>
        <w:numPr>
          <w:ilvl w:val="0"/>
          <w:numId w:val="15"/>
        </w:numPr>
        <w:spacing w:before="220"/>
        <w:jc w:val="both"/>
        <w:rPr>
          <w:rFonts w:ascii="Times New Roman" w:hAnsi="Times New Roman" w:cs="Times New Roman"/>
          <w:sz w:val="28"/>
          <w:szCs w:val="28"/>
        </w:rPr>
      </w:pPr>
      <w:r w:rsidRPr="00FB603D">
        <w:rPr>
          <w:rFonts w:ascii="Times New Roman" w:hAnsi="Times New Roman" w:cs="Times New Roman"/>
          <w:sz w:val="28"/>
          <w:szCs w:val="28"/>
        </w:rPr>
        <w:t>создает необходимые условия для работы с персональными данными;</w:t>
      </w:r>
    </w:p>
    <w:p w14:paraId="0036B8A3" w14:textId="77777777" w:rsidR="00F80B29" w:rsidRPr="00FB603D" w:rsidRDefault="00F80B29">
      <w:pPr>
        <w:pStyle w:val="ConsPlusNormal"/>
        <w:numPr>
          <w:ilvl w:val="0"/>
          <w:numId w:val="15"/>
        </w:numPr>
        <w:spacing w:before="220"/>
        <w:jc w:val="both"/>
        <w:rPr>
          <w:rFonts w:ascii="Times New Roman" w:hAnsi="Times New Roman" w:cs="Times New Roman"/>
          <w:sz w:val="28"/>
          <w:szCs w:val="28"/>
        </w:rPr>
      </w:pPr>
      <w:r w:rsidRPr="00FB603D">
        <w:rPr>
          <w:rFonts w:ascii="Times New Roman" w:hAnsi="Times New Roman" w:cs="Times New Roman"/>
          <w:sz w:val="28"/>
          <w:szCs w:val="28"/>
        </w:rPr>
        <w:t>организует работу с информационными системами, в которых обрабатываются персональные данные;</w:t>
      </w:r>
    </w:p>
    <w:p w14:paraId="4E55FA57" w14:textId="3F013DF3" w:rsidR="00F80B29" w:rsidRPr="00FB603D" w:rsidRDefault="00F80B29">
      <w:pPr>
        <w:pStyle w:val="ConsPlusNormal"/>
        <w:numPr>
          <w:ilvl w:val="0"/>
          <w:numId w:val="15"/>
        </w:numPr>
        <w:spacing w:before="220"/>
        <w:jc w:val="both"/>
        <w:rPr>
          <w:rFonts w:ascii="Times New Roman" w:hAnsi="Times New Roman" w:cs="Times New Roman"/>
          <w:sz w:val="28"/>
          <w:szCs w:val="28"/>
        </w:rPr>
      </w:pPr>
      <w:r w:rsidRPr="00FB603D">
        <w:rPr>
          <w:rFonts w:ascii="Times New Roman" w:hAnsi="Times New Roman" w:cs="Times New Roman"/>
          <w:sz w:val="28"/>
          <w:szCs w:val="28"/>
        </w:rPr>
        <w:t>хранит персональные данные в условиях, при которых обеспечивается их сохранность и исключается неправомерный доступ к ним</w:t>
      </w:r>
      <w:r w:rsidR="000C0BAE">
        <w:rPr>
          <w:rFonts w:ascii="Times New Roman" w:hAnsi="Times New Roman" w:cs="Times New Roman"/>
          <w:sz w:val="28"/>
          <w:szCs w:val="28"/>
        </w:rPr>
        <w:t>.</w:t>
      </w:r>
    </w:p>
    <w:p w14:paraId="4B0BA4D4" w14:textId="2F227FD1"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w:t>
      </w:r>
      <w:r w:rsidR="000C0BAE">
        <w:rPr>
          <w:rFonts w:ascii="Times New Roman" w:hAnsi="Times New Roman" w:cs="Times New Roman"/>
          <w:sz w:val="28"/>
          <w:szCs w:val="28"/>
        </w:rPr>
        <w:t>8</w:t>
      </w:r>
      <w:r w:rsidRPr="00FB603D">
        <w:rPr>
          <w:rFonts w:ascii="Times New Roman" w:hAnsi="Times New Roman" w:cs="Times New Roman"/>
          <w:sz w:val="28"/>
          <w:szCs w:val="28"/>
        </w:rPr>
        <w:t>.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30E913BE" w14:textId="1B4F43BA"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w:t>
      </w:r>
      <w:r w:rsidR="00550C23">
        <w:rPr>
          <w:rFonts w:ascii="Times New Roman" w:hAnsi="Times New Roman" w:cs="Times New Roman"/>
          <w:sz w:val="28"/>
          <w:szCs w:val="28"/>
        </w:rPr>
        <w:t>9</w:t>
      </w:r>
      <w:r w:rsidRPr="00FB603D">
        <w:rPr>
          <w:rFonts w:ascii="Times New Roman" w:hAnsi="Times New Roman" w:cs="Times New Roman"/>
          <w:sz w:val="28"/>
          <w:szCs w:val="28"/>
        </w:rPr>
        <w:t>. Оператор прекращает обработку персональных данных в следующих случаях:</w:t>
      </w:r>
    </w:p>
    <w:p w14:paraId="78A72BC6" w14:textId="77777777" w:rsidR="00F80B29" w:rsidRPr="00FB603D" w:rsidRDefault="00F80B29">
      <w:pPr>
        <w:pStyle w:val="ConsPlusNormal"/>
        <w:numPr>
          <w:ilvl w:val="0"/>
          <w:numId w:val="16"/>
        </w:numPr>
        <w:spacing w:before="220"/>
        <w:jc w:val="both"/>
        <w:rPr>
          <w:rFonts w:ascii="Times New Roman" w:hAnsi="Times New Roman" w:cs="Times New Roman"/>
          <w:sz w:val="28"/>
          <w:szCs w:val="28"/>
        </w:rPr>
      </w:pPr>
      <w:r w:rsidRPr="00FB603D">
        <w:rPr>
          <w:rFonts w:ascii="Times New Roman" w:hAnsi="Times New Roman" w:cs="Times New Roman"/>
          <w:sz w:val="28"/>
          <w:szCs w:val="28"/>
        </w:rPr>
        <w:t>выявлен факт их неправомерной обработки. Срок - в течение трех рабочих дней с даты выявления;</w:t>
      </w:r>
    </w:p>
    <w:p w14:paraId="40473D45" w14:textId="77777777" w:rsidR="00F80B29" w:rsidRPr="00FB603D" w:rsidRDefault="00F80B29">
      <w:pPr>
        <w:pStyle w:val="ConsPlusNormal"/>
        <w:numPr>
          <w:ilvl w:val="0"/>
          <w:numId w:val="16"/>
        </w:numPr>
        <w:spacing w:before="220"/>
        <w:jc w:val="both"/>
        <w:rPr>
          <w:rFonts w:ascii="Times New Roman" w:hAnsi="Times New Roman" w:cs="Times New Roman"/>
          <w:sz w:val="28"/>
          <w:szCs w:val="28"/>
        </w:rPr>
      </w:pPr>
      <w:r w:rsidRPr="00FB603D">
        <w:rPr>
          <w:rFonts w:ascii="Times New Roman" w:hAnsi="Times New Roman" w:cs="Times New Roman"/>
          <w:sz w:val="28"/>
          <w:szCs w:val="28"/>
        </w:rPr>
        <w:lastRenderedPageBreak/>
        <w:t>достигнута цель их обработки;</w:t>
      </w:r>
    </w:p>
    <w:p w14:paraId="0806611A" w14:textId="77777777" w:rsidR="00F80B29" w:rsidRPr="00FB603D" w:rsidRDefault="00F80B29">
      <w:pPr>
        <w:pStyle w:val="ConsPlusNormal"/>
        <w:numPr>
          <w:ilvl w:val="0"/>
          <w:numId w:val="16"/>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истек срок действия или отозвано согласие субъекта персональных данных на обработку указанных данных, когда по </w:t>
      </w:r>
      <w:hyperlink r:id="rId29">
        <w:r w:rsidRPr="00FB603D">
          <w:rPr>
            <w:rFonts w:ascii="Times New Roman" w:hAnsi="Times New Roman" w:cs="Times New Roman"/>
            <w:sz w:val="28"/>
            <w:szCs w:val="28"/>
          </w:rPr>
          <w:t>Закону</w:t>
        </w:r>
      </w:hyperlink>
      <w:r w:rsidRPr="00FB603D">
        <w:rPr>
          <w:rFonts w:ascii="Times New Roman" w:hAnsi="Times New Roman" w:cs="Times New Roman"/>
          <w:sz w:val="28"/>
          <w:szCs w:val="28"/>
        </w:rPr>
        <w:t xml:space="preserve"> о персональных данных обработка этих данных допускается только с согласия.</w:t>
      </w:r>
    </w:p>
    <w:p w14:paraId="77C7DE89" w14:textId="72C64F3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5.1</w:t>
      </w:r>
      <w:r w:rsidR="00550C23">
        <w:rPr>
          <w:rFonts w:ascii="Times New Roman" w:hAnsi="Times New Roman" w:cs="Times New Roman"/>
          <w:sz w:val="28"/>
          <w:szCs w:val="28"/>
        </w:rPr>
        <w:t>0</w:t>
      </w:r>
      <w:r w:rsidRPr="00FB603D">
        <w:rPr>
          <w:rFonts w:ascii="Times New Roman" w:hAnsi="Times New Roman" w:cs="Times New Roman"/>
          <w:sz w:val="28"/>
          <w:szCs w:val="28"/>
        </w:rPr>
        <w:t>.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49B12189" w14:textId="77777777" w:rsidR="00F80B29" w:rsidRPr="00FB603D" w:rsidRDefault="00F80B29">
      <w:pPr>
        <w:pStyle w:val="ConsPlusNormal"/>
        <w:numPr>
          <w:ilvl w:val="0"/>
          <w:numId w:val="17"/>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иное не предусмотрено договором, стороной которого, выгодоприобретателем или </w:t>
      </w:r>
      <w:proofErr w:type="gramStart"/>
      <w:r w:rsidRPr="00FB603D">
        <w:rPr>
          <w:rFonts w:ascii="Times New Roman" w:hAnsi="Times New Roman" w:cs="Times New Roman"/>
          <w:sz w:val="28"/>
          <w:szCs w:val="28"/>
        </w:rPr>
        <w:t>поручителем</w:t>
      </w:r>
      <w:proofErr w:type="gramEnd"/>
      <w:r w:rsidRPr="00FB603D">
        <w:rPr>
          <w:rFonts w:ascii="Times New Roman" w:hAnsi="Times New Roman" w:cs="Times New Roman"/>
          <w:sz w:val="28"/>
          <w:szCs w:val="28"/>
        </w:rPr>
        <w:t xml:space="preserve"> по которому является субъект персональных данных;</w:t>
      </w:r>
    </w:p>
    <w:p w14:paraId="2B6050AC" w14:textId="77777777" w:rsidR="00F80B29" w:rsidRPr="00FB603D" w:rsidRDefault="00F80B29">
      <w:pPr>
        <w:pStyle w:val="ConsPlusNormal"/>
        <w:numPr>
          <w:ilvl w:val="0"/>
          <w:numId w:val="17"/>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Оператор не вправе осуществлять обработку без согласия субъекта персональных данных на основаниях, предусмотренных </w:t>
      </w:r>
      <w:hyperlink r:id="rId30">
        <w:r w:rsidRPr="00FB603D">
          <w:rPr>
            <w:rFonts w:ascii="Times New Roman" w:hAnsi="Times New Roman" w:cs="Times New Roman"/>
            <w:sz w:val="28"/>
            <w:szCs w:val="28"/>
          </w:rPr>
          <w:t>Законом</w:t>
        </w:r>
      </w:hyperlink>
      <w:r w:rsidRPr="00FB603D">
        <w:rPr>
          <w:rFonts w:ascii="Times New Roman" w:hAnsi="Times New Roman" w:cs="Times New Roman"/>
          <w:sz w:val="28"/>
          <w:szCs w:val="28"/>
        </w:rPr>
        <w:t xml:space="preserve"> о персональных данных или иными федеральными законами;</w:t>
      </w:r>
    </w:p>
    <w:p w14:paraId="2903B066" w14:textId="77777777" w:rsidR="00F80B29" w:rsidRPr="00FB603D" w:rsidRDefault="00F80B29">
      <w:pPr>
        <w:pStyle w:val="ConsPlusNormal"/>
        <w:numPr>
          <w:ilvl w:val="0"/>
          <w:numId w:val="17"/>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иное не предусмотрено другим соглашением между Оператором и субъектом персональных данных.</w:t>
      </w:r>
    </w:p>
    <w:p w14:paraId="0D9311B3" w14:textId="089CBBC4"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5.1</w:t>
      </w:r>
      <w:r w:rsidR="00635E72">
        <w:rPr>
          <w:rFonts w:ascii="Times New Roman" w:hAnsi="Times New Roman" w:cs="Times New Roman"/>
          <w:sz w:val="28"/>
          <w:szCs w:val="28"/>
        </w:rPr>
        <w:t>1</w:t>
      </w:r>
      <w:r w:rsidRPr="00FB603D">
        <w:rPr>
          <w:rFonts w:ascii="Times New Roman" w:hAnsi="Times New Roman" w:cs="Times New Roman"/>
          <w:sz w:val="28"/>
          <w:szCs w:val="28"/>
        </w:rPr>
        <w:t xml:space="preserve">.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1">
        <w:r w:rsidRPr="00FB603D">
          <w:rPr>
            <w:rFonts w:ascii="Times New Roman" w:hAnsi="Times New Roman" w:cs="Times New Roman"/>
            <w:sz w:val="28"/>
            <w:szCs w:val="28"/>
          </w:rPr>
          <w:t>Законом</w:t>
        </w:r>
      </w:hyperlink>
      <w:r w:rsidRPr="00FB603D">
        <w:rPr>
          <w:rFonts w:ascii="Times New Roman" w:hAnsi="Times New Roman" w:cs="Times New Roman"/>
          <w:sz w:val="28"/>
          <w:szCs w:val="28"/>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5E1AAEEE" w14:textId="16170803"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5.1</w:t>
      </w:r>
      <w:r w:rsidR="00A14CFD">
        <w:rPr>
          <w:rFonts w:ascii="Times New Roman" w:hAnsi="Times New Roman" w:cs="Times New Roman"/>
          <w:sz w:val="28"/>
          <w:szCs w:val="28"/>
        </w:rPr>
        <w:t>2</w:t>
      </w:r>
      <w:r w:rsidRPr="00FB603D">
        <w:rPr>
          <w:rFonts w:ascii="Times New Roman" w:hAnsi="Times New Roman" w:cs="Times New Roman"/>
          <w:sz w:val="28"/>
          <w:szCs w:val="28"/>
        </w:rPr>
        <w:t xml:space="preserve">.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w:t>
      </w:r>
      <w:hyperlink r:id="rId32">
        <w:r w:rsidRPr="00FB603D">
          <w:rPr>
            <w:rFonts w:ascii="Times New Roman" w:hAnsi="Times New Roman" w:cs="Times New Roman"/>
            <w:sz w:val="28"/>
            <w:szCs w:val="28"/>
          </w:rPr>
          <w:t>Законе</w:t>
        </w:r>
      </w:hyperlink>
      <w:r w:rsidRPr="00FB603D">
        <w:rPr>
          <w:rFonts w:ascii="Times New Roman" w:hAnsi="Times New Roman" w:cs="Times New Roman"/>
          <w:sz w:val="28"/>
          <w:szCs w:val="28"/>
        </w:rPr>
        <w:t xml:space="preserve"> о персональных данных.</w:t>
      </w:r>
    </w:p>
    <w:p w14:paraId="40B5D56D" w14:textId="77777777" w:rsidR="00F80B29" w:rsidRPr="00FB603D" w:rsidRDefault="00F80B29">
      <w:pPr>
        <w:pStyle w:val="ConsPlusNormal"/>
        <w:jc w:val="both"/>
        <w:rPr>
          <w:rFonts w:ascii="Times New Roman" w:hAnsi="Times New Roman" w:cs="Times New Roman"/>
          <w:sz w:val="28"/>
          <w:szCs w:val="28"/>
        </w:rPr>
      </w:pPr>
    </w:p>
    <w:p w14:paraId="1AC97ED5"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6. Актуализация, исправление, удаление, уничтожение</w:t>
      </w:r>
    </w:p>
    <w:p w14:paraId="3F1368C0"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персональных данных, ответы на запросы субъектов на доступ</w:t>
      </w:r>
    </w:p>
    <w:p w14:paraId="66A67081" w14:textId="77777777" w:rsidR="00F80B29" w:rsidRPr="00FB603D" w:rsidRDefault="00F80B29">
      <w:pPr>
        <w:pStyle w:val="ConsPlusNormal"/>
        <w:jc w:val="center"/>
        <w:rPr>
          <w:rFonts w:ascii="Times New Roman" w:hAnsi="Times New Roman" w:cs="Times New Roman"/>
          <w:sz w:val="28"/>
          <w:szCs w:val="28"/>
        </w:rPr>
      </w:pPr>
      <w:r w:rsidRPr="00FB603D">
        <w:rPr>
          <w:rFonts w:ascii="Times New Roman" w:hAnsi="Times New Roman" w:cs="Times New Roman"/>
          <w:b/>
          <w:sz w:val="28"/>
          <w:szCs w:val="28"/>
        </w:rPr>
        <w:t>к персональным данным</w:t>
      </w:r>
    </w:p>
    <w:p w14:paraId="1A36EE24" w14:textId="77777777" w:rsidR="00F80B29" w:rsidRPr="00FB603D" w:rsidRDefault="00F80B29">
      <w:pPr>
        <w:pStyle w:val="ConsPlusNormal"/>
        <w:jc w:val="both"/>
        <w:rPr>
          <w:rFonts w:ascii="Times New Roman" w:hAnsi="Times New Roman" w:cs="Times New Roman"/>
          <w:sz w:val="28"/>
          <w:szCs w:val="28"/>
        </w:rPr>
      </w:pPr>
    </w:p>
    <w:p w14:paraId="485A966C" w14:textId="77777777" w:rsidR="00F80B29" w:rsidRPr="00FB603D" w:rsidRDefault="00F80B29">
      <w:pPr>
        <w:pStyle w:val="ConsPlusNormal"/>
        <w:jc w:val="both"/>
        <w:rPr>
          <w:rFonts w:ascii="Times New Roman" w:hAnsi="Times New Roman" w:cs="Times New Roman"/>
          <w:sz w:val="28"/>
          <w:szCs w:val="28"/>
        </w:rPr>
      </w:pPr>
      <w:r w:rsidRPr="00FB603D">
        <w:rPr>
          <w:rFonts w:ascii="Times New Roman" w:hAnsi="Times New Roman" w:cs="Times New Roman"/>
          <w:sz w:val="28"/>
          <w:szCs w:val="28"/>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3">
        <w:r w:rsidRPr="00FB603D">
          <w:rPr>
            <w:rFonts w:ascii="Times New Roman" w:hAnsi="Times New Roman" w:cs="Times New Roman"/>
            <w:sz w:val="28"/>
            <w:szCs w:val="28"/>
          </w:rPr>
          <w:t>ч. 7 ст. 14</w:t>
        </w:r>
      </w:hyperlink>
      <w:r w:rsidRPr="00FB603D">
        <w:rPr>
          <w:rFonts w:ascii="Times New Roman" w:hAnsi="Times New Roman" w:cs="Times New Roman"/>
          <w:sz w:val="28"/>
          <w:szCs w:val="28"/>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564981AD"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lastRenderedPageBreak/>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D00BEE2"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Запрос должен содержать:</w:t>
      </w:r>
    </w:p>
    <w:p w14:paraId="00A7D9AB" w14:textId="77777777" w:rsidR="00F80B29" w:rsidRPr="00FB603D" w:rsidRDefault="00F80B29">
      <w:pPr>
        <w:pStyle w:val="ConsPlusNormal"/>
        <w:numPr>
          <w:ilvl w:val="0"/>
          <w:numId w:val="18"/>
        </w:numPr>
        <w:spacing w:before="220"/>
        <w:jc w:val="both"/>
        <w:rPr>
          <w:rFonts w:ascii="Times New Roman" w:hAnsi="Times New Roman" w:cs="Times New Roman"/>
          <w:sz w:val="28"/>
          <w:szCs w:val="28"/>
        </w:rPr>
      </w:pPr>
      <w:r w:rsidRPr="00FB603D">
        <w:rPr>
          <w:rFonts w:ascii="Times New Roman" w:hAnsi="Times New Roman" w:cs="Times New Roman"/>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256285F" w14:textId="77777777" w:rsidR="00F80B29" w:rsidRPr="00FB603D" w:rsidRDefault="00F80B29">
      <w:pPr>
        <w:pStyle w:val="ConsPlusNormal"/>
        <w:numPr>
          <w:ilvl w:val="0"/>
          <w:numId w:val="18"/>
        </w:numPr>
        <w:spacing w:before="220"/>
        <w:jc w:val="both"/>
        <w:rPr>
          <w:rFonts w:ascii="Times New Roman" w:hAnsi="Times New Roman" w:cs="Times New Roman"/>
          <w:sz w:val="28"/>
          <w:szCs w:val="28"/>
        </w:rPr>
      </w:pPr>
      <w:r w:rsidRPr="00FB603D">
        <w:rPr>
          <w:rFonts w:ascii="Times New Roman" w:hAnsi="Times New Roman" w:cs="Times New Roman"/>
          <w:sz w:val="28"/>
          <w:szCs w:val="28"/>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E57A7A4" w14:textId="77777777" w:rsidR="00F80B29" w:rsidRPr="00FB603D" w:rsidRDefault="00F80B29">
      <w:pPr>
        <w:pStyle w:val="ConsPlusNormal"/>
        <w:numPr>
          <w:ilvl w:val="0"/>
          <w:numId w:val="18"/>
        </w:numPr>
        <w:spacing w:before="220"/>
        <w:jc w:val="both"/>
        <w:rPr>
          <w:rFonts w:ascii="Times New Roman" w:hAnsi="Times New Roman" w:cs="Times New Roman"/>
          <w:sz w:val="28"/>
          <w:szCs w:val="28"/>
        </w:rPr>
      </w:pPr>
      <w:r w:rsidRPr="00FB603D">
        <w:rPr>
          <w:rFonts w:ascii="Times New Roman" w:hAnsi="Times New Roman" w:cs="Times New Roman"/>
          <w:sz w:val="28"/>
          <w:szCs w:val="28"/>
        </w:rPr>
        <w:t>подпись субъекта персональных данных или его представителя.</w:t>
      </w:r>
    </w:p>
    <w:p w14:paraId="03C72FCC"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Запрос может быть направлен в форме электронного документа и подписан электронной подписью в соответствии с </w:t>
      </w:r>
      <w:hyperlink r:id="rId34">
        <w:r w:rsidRPr="00FB603D">
          <w:rPr>
            <w:rFonts w:ascii="Times New Roman" w:hAnsi="Times New Roman" w:cs="Times New Roman"/>
            <w:sz w:val="28"/>
            <w:szCs w:val="28"/>
          </w:rPr>
          <w:t>законодательством</w:t>
        </w:r>
      </w:hyperlink>
      <w:r w:rsidRPr="00FB603D">
        <w:rPr>
          <w:rFonts w:ascii="Times New Roman" w:hAnsi="Times New Roman" w:cs="Times New Roman"/>
          <w:sz w:val="28"/>
          <w:szCs w:val="28"/>
        </w:rPr>
        <w:t xml:space="preserve"> Российской Федерации.</w:t>
      </w:r>
    </w:p>
    <w:p w14:paraId="0B816A46"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Оператор предоставляет сведения, указанные в </w:t>
      </w:r>
      <w:hyperlink r:id="rId35">
        <w:r w:rsidRPr="00FB603D">
          <w:rPr>
            <w:rFonts w:ascii="Times New Roman" w:hAnsi="Times New Roman" w:cs="Times New Roman"/>
            <w:sz w:val="28"/>
            <w:szCs w:val="28"/>
          </w:rPr>
          <w:t>ч. 7 ст. 14</w:t>
        </w:r>
      </w:hyperlink>
      <w:r w:rsidRPr="00FB603D">
        <w:rPr>
          <w:rFonts w:ascii="Times New Roman" w:hAnsi="Times New Roman" w:cs="Times New Roman"/>
          <w:sz w:val="28"/>
          <w:szCs w:val="28"/>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ED6A5A4"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Если в обращении (запросе) субъекта персональных данных не отражены в соответствии с требованиями </w:t>
      </w:r>
      <w:hyperlink r:id="rId36">
        <w:r w:rsidRPr="00FB603D">
          <w:rPr>
            <w:rFonts w:ascii="Times New Roman" w:hAnsi="Times New Roman" w:cs="Times New Roman"/>
            <w:sz w:val="28"/>
            <w:szCs w:val="28"/>
          </w:rPr>
          <w:t>Закона</w:t>
        </w:r>
      </w:hyperlink>
      <w:r w:rsidRPr="00FB603D">
        <w:rPr>
          <w:rFonts w:ascii="Times New Roman" w:hAnsi="Times New Roman" w:cs="Times New Roman"/>
          <w:sz w:val="28"/>
          <w:szCs w:val="28"/>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B9D76D9"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Право субъекта персональных данных на доступ к его персональным данным может быть ограничено в соответствии с </w:t>
      </w:r>
      <w:hyperlink r:id="rId37">
        <w:r w:rsidRPr="00FB603D">
          <w:rPr>
            <w:rFonts w:ascii="Times New Roman" w:hAnsi="Times New Roman" w:cs="Times New Roman"/>
            <w:sz w:val="28"/>
            <w:szCs w:val="28"/>
          </w:rPr>
          <w:t>ч. 8 ст. 14</w:t>
        </w:r>
      </w:hyperlink>
      <w:r w:rsidRPr="00FB603D">
        <w:rPr>
          <w:rFonts w:ascii="Times New Roman" w:hAnsi="Times New Roman" w:cs="Times New Roman"/>
          <w:sz w:val="28"/>
          <w:szCs w:val="28"/>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2E51675"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9B661D"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9A937AE"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w:t>
      </w:r>
      <w:r w:rsidRPr="00FB603D">
        <w:rPr>
          <w:rFonts w:ascii="Times New Roman" w:hAnsi="Times New Roman" w:cs="Times New Roman"/>
          <w:sz w:val="28"/>
          <w:szCs w:val="28"/>
        </w:rPr>
        <w:lastRenderedPageBreak/>
        <w:t>обрабатываемых персональных данных, относящихся к этому субъекту персональных данных, с момента такого обращения или получения запроса.</w:t>
      </w:r>
    </w:p>
    <w:p w14:paraId="6BCA038C"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FF6FD15" w14:textId="77777777" w:rsidR="00F80B29" w:rsidRPr="00FB603D" w:rsidRDefault="00F80B29">
      <w:pPr>
        <w:pStyle w:val="ConsPlusNormal"/>
        <w:numPr>
          <w:ilvl w:val="0"/>
          <w:numId w:val="19"/>
        </w:numPr>
        <w:spacing w:before="220"/>
        <w:jc w:val="both"/>
        <w:rPr>
          <w:rFonts w:ascii="Times New Roman" w:hAnsi="Times New Roman" w:cs="Times New Roman"/>
          <w:sz w:val="28"/>
          <w:szCs w:val="28"/>
        </w:rPr>
      </w:pPr>
      <w:r w:rsidRPr="00FB603D">
        <w:rPr>
          <w:rFonts w:ascii="Times New Roman" w:hAnsi="Times New Roman" w:cs="Times New Roman"/>
          <w:sz w:val="28"/>
          <w:szCs w:val="28"/>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0157E5C6" w14:textId="77777777" w:rsidR="00F80B29" w:rsidRPr="00FB603D" w:rsidRDefault="00F80B29">
      <w:pPr>
        <w:pStyle w:val="ConsPlusNormal"/>
        <w:numPr>
          <w:ilvl w:val="0"/>
          <w:numId w:val="19"/>
        </w:numPr>
        <w:spacing w:before="220"/>
        <w:jc w:val="both"/>
        <w:rPr>
          <w:rFonts w:ascii="Times New Roman" w:hAnsi="Times New Roman" w:cs="Times New Roman"/>
          <w:sz w:val="28"/>
          <w:szCs w:val="28"/>
        </w:rPr>
      </w:pPr>
      <w:r w:rsidRPr="00FB603D">
        <w:rPr>
          <w:rFonts w:ascii="Times New Roman" w:hAnsi="Times New Roman" w:cs="Times New Roman"/>
          <w:sz w:val="28"/>
          <w:szCs w:val="28"/>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241699EC"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6.5. Порядок уничтожения персональных данных Оператором.</w:t>
      </w:r>
    </w:p>
    <w:p w14:paraId="121BC708"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6.5.1. Условия и сроки уничтожения персональных данных Оператором:</w:t>
      </w:r>
    </w:p>
    <w:p w14:paraId="4EAF4A25" w14:textId="77777777" w:rsidR="00F80B29" w:rsidRPr="00FB603D" w:rsidRDefault="00F80B29">
      <w:pPr>
        <w:pStyle w:val="ConsPlusNormal"/>
        <w:numPr>
          <w:ilvl w:val="0"/>
          <w:numId w:val="20"/>
        </w:numPr>
        <w:spacing w:before="220"/>
        <w:jc w:val="both"/>
        <w:rPr>
          <w:rFonts w:ascii="Times New Roman" w:hAnsi="Times New Roman" w:cs="Times New Roman"/>
          <w:sz w:val="28"/>
          <w:szCs w:val="28"/>
        </w:rPr>
      </w:pPr>
      <w:r w:rsidRPr="00FB603D">
        <w:rPr>
          <w:rFonts w:ascii="Times New Roman" w:hAnsi="Times New Roman" w:cs="Times New Roman"/>
          <w:sz w:val="28"/>
          <w:szCs w:val="28"/>
        </w:rPr>
        <w:t>достижение цели обработки персональных данных либо утрата необходимости достигать эту цель - в течение 30 дней;</w:t>
      </w:r>
    </w:p>
    <w:p w14:paraId="35BC5388" w14:textId="77777777" w:rsidR="00F80B29" w:rsidRPr="00FB603D" w:rsidRDefault="00F80B29">
      <w:pPr>
        <w:pStyle w:val="ConsPlusNormal"/>
        <w:numPr>
          <w:ilvl w:val="0"/>
          <w:numId w:val="20"/>
        </w:numPr>
        <w:spacing w:before="220"/>
        <w:jc w:val="both"/>
        <w:rPr>
          <w:rFonts w:ascii="Times New Roman" w:hAnsi="Times New Roman" w:cs="Times New Roman"/>
          <w:sz w:val="28"/>
          <w:szCs w:val="28"/>
        </w:rPr>
      </w:pPr>
      <w:r w:rsidRPr="00FB603D">
        <w:rPr>
          <w:rFonts w:ascii="Times New Roman" w:hAnsi="Times New Roman" w:cs="Times New Roman"/>
          <w:sz w:val="28"/>
          <w:szCs w:val="28"/>
        </w:rPr>
        <w:t>достижение максимальных сроков хранения документов, содержащих персональные данные, - в течение 30 дней;</w:t>
      </w:r>
    </w:p>
    <w:p w14:paraId="14DD61B9" w14:textId="77777777" w:rsidR="00F80B29" w:rsidRPr="00FB603D" w:rsidRDefault="00F80B29">
      <w:pPr>
        <w:pStyle w:val="ConsPlusNormal"/>
        <w:numPr>
          <w:ilvl w:val="0"/>
          <w:numId w:val="20"/>
        </w:numPr>
        <w:spacing w:before="220"/>
        <w:jc w:val="both"/>
        <w:rPr>
          <w:rFonts w:ascii="Times New Roman" w:hAnsi="Times New Roman" w:cs="Times New Roman"/>
          <w:sz w:val="28"/>
          <w:szCs w:val="28"/>
        </w:rPr>
      </w:pPr>
      <w:r w:rsidRPr="00FB603D">
        <w:rPr>
          <w:rFonts w:ascii="Times New Roman" w:hAnsi="Times New Roman" w:cs="Times New Roman"/>
          <w:sz w:val="28"/>
          <w:szCs w:val="28"/>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BFABD78" w14:textId="77777777" w:rsidR="00F80B29" w:rsidRPr="00FB603D" w:rsidRDefault="00F80B29">
      <w:pPr>
        <w:pStyle w:val="ConsPlusNormal"/>
        <w:numPr>
          <w:ilvl w:val="0"/>
          <w:numId w:val="20"/>
        </w:numPr>
        <w:spacing w:before="220"/>
        <w:jc w:val="both"/>
        <w:rPr>
          <w:rFonts w:ascii="Times New Roman" w:hAnsi="Times New Roman" w:cs="Times New Roman"/>
          <w:sz w:val="28"/>
          <w:szCs w:val="28"/>
        </w:rPr>
      </w:pPr>
      <w:r w:rsidRPr="00FB603D">
        <w:rPr>
          <w:rFonts w:ascii="Times New Roman" w:hAnsi="Times New Roman" w:cs="Times New Roman"/>
          <w:sz w:val="28"/>
          <w:szCs w:val="28"/>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D434E1B"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A182D6A" w14:textId="77777777" w:rsidR="00F80B29" w:rsidRPr="00FB603D" w:rsidRDefault="00F80B29">
      <w:pPr>
        <w:pStyle w:val="ConsPlusNormal"/>
        <w:numPr>
          <w:ilvl w:val="0"/>
          <w:numId w:val="21"/>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иное не предусмотрено договором, стороной которого, выгодоприобретателем или </w:t>
      </w:r>
      <w:proofErr w:type="gramStart"/>
      <w:r w:rsidRPr="00FB603D">
        <w:rPr>
          <w:rFonts w:ascii="Times New Roman" w:hAnsi="Times New Roman" w:cs="Times New Roman"/>
          <w:sz w:val="28"/>
          <w:szCs w:val="28"/>
        </w:rPr>
        <w:t>поручителем</w:t>
      </w:r>
      <w:proofErr w:type="gramEnd"/>
      <w:r w:rsidRPr="00FB603D">
        <w:rPr>
          <w:rFonts w:ascii="Times New Roman" w:hAnsi="Times New Roman" w:cs="Times New Roman"/>
          <w:sz w:val="28"/>
          <w:szCs w:val="28"/>
        </w:rPr>
        <w:t xml:space="preserve"> по которому является субъект персональных данных;</w:t>
      </w:r>
    </w:p>
    <w:p w14:paraId="5C92F98C" w14:textId="77777777" w:rsidR="00F80B29" w:rsidRPr="00FB603D" w:rsidRDefault="00F80B29">
      <w:pPr>
        <w:pStyle w:val="ConsPlusNormal"/>
        <w:numPr>
          <w:ilvl w:val="0"/>
          <w:numId w:val="21"/>
        </w:numPr>
        <w:spacing w:before="220"/>
        <w:jc w:val="both"/>
        <w:rPr>
          <w:rFonts w:ascii="Times New Roman" w:hAnsi="Times New Roman" w:cs="Times New Roman"/>
          <w:sz w:val="28"/>
          <w:szCs w:val="28"/>
        </w:rPr>
      </w:pPr>
      <w:r w:rsidRPr="00FB603D">
        <w:rPr>
          <w:rFonts w:ascii="Times New Roman" w:hAnsi="Times New Roman" w:cs="Times New Roman"/>
          <w:sz w:val="28"/>
          <w:szCs w:val="28"/>
        </w:rPr>
        <w:t xml:space="preserve">Оператор не вправе осуществлять обработку без согласия субъекта персональных данных на основаниях, предусмотренных </w:t>
      </w:r>
      <w:hyperlink r:id="rId38">
        <w:r w:rsidRPr="00FB603D">
          <w:rPr>
            <w:rFonts w:ascii="Times New Roman" w:hAnsi="Times New Roman" w:cs="Times New Roman"/>
            <w:sz w:val="28"/>
            <w:szCs w:val="28"/>
          </w:rPr>
          <w:t>Законом</w:t>
        </w:r>
      </w:hyperlink>
      <w:r w:rsidRPr="00FB603D">
        <w:rPr>
          <w:rFonts w:ascii="Times New Roman" w:hAnsi="Times New Roman" w:cs="Times New Roman"/>
          <w:sz w:val="28"/>
          <w:szCs w:val="28"/>
        </w:rPr>
        <w:t xml:space="preserve"> о персональных данных или иными федеральными законами;</w:t>
      </w:r>
    </w:p>
    <w:p w14:paraId="0D7C58FD" w14:textId="77777777" w:rsidR="00F80B29" w:rsidRPr="00FB603D" w:rsidRDefault="00F80B29">
      <w:pPr>
        <w:pStyle w:val="ConsPlusNormal"/>
        <w:numPr>
          <w:ilvl w:val="0"/>
          <w:numId w:val="21"/>
        </w:numPr>
        <w:spacing w:before="220"/>
        <w:jc w:val="both"/>
        <w:rPr>
          <w:rFonts w:ascii="Times New Roman" w:hAnsi="Times New Roman" w:cs="Times New Roman"/>
          <w:sz w:val="28"/>
          <w:szCs w:val="28"/>
        </w:rPr>
      </w:pPr>
      <w:r w:rsidRPr="00FB603D">
        <w:rPr>
          <w:rFonts w:ascii="Times New Roman" w:hAnsi="Times New Roman" w:cs="Times New Roman"/>
          <w:sz w:val="28"/>
          <w:szCs w:val="28"/>
        </w:rPr>
        <w:t>иное не предусмотрено другим соглашением между Оператором и субъектом персональных данных.</w:t>
      </w:r>
    </w:p>
    <w:p w14:paraId="766E8F50"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lastRenderedPageBreak/>
        <w:t>6.5.3. Уничтожение персональных данных осуществляет комиссия, созданная приказом генерального директора ООО "Верона".</w:t>
      </w:r>
    </w:p>
    <w:p w14:paraId="0A7CF31E" w14:textId="77777777" w:rsidR="00F80B29" w:rsidRPr="00FB603D" w:rsidRDefault="00F80B29">
      <w:pPr>
        <w:pStyle w:val="ConsPlusNormal"/>
        <w:spacing w:before="220"/>
        <w:jc w:val="both"/>
        <w:rPr>
          <w:rFonts w:ascii="Times New Roman" w:hAnsi="Times New Roman" w:cs="Times New Roman"/>
          <w:sz w:val="28"/>
          <w:szCs w:val="28"/>
        </w:rPr>
      </w:pPr>
      <w:r w:rsidRPr="00FB603D">
        <w:rPr>
          <w:rFonts w:ascii="Times New Roman" w:hAnsi="Times New Roman" w:cs="Times New Roman"/>
          <w:sz w:val="28"/>
          <w:szCs w:val="28"/>
        </w:rPr>
        <w:t>6.5.4. Способы уничтожения персональных данных устанавливаются в локальных нормативных актах Оператора.</w:t>
      </w:r>
    </w:p>
    <w:p w14:paraId="76876D88" w14:textId="77777777" w:rsidR="00F80B29" w:rsidRPr="00FB603D" w:rsidRDefault="00F80B29">
      <w:pPr>
        <w:pStyle w:val="ConsPlusNormal"/>
        <w:jc w:val="both"/>
        <w:rPr>
          <w:rFonts w:ascii="Times New Roman" w:hAnsi="Times New Roman" w:cs="Times New Roman"/>
          <w:sz w:val="28"/>
          <w:szCs w:val="28"/>
        </w:rPr>
      </w:pPr>
    </w:p>
    <w:p w14:paraId="72AE2F19" w14:textId="77777777" w:rsidR="00F80B29" w:rsidRPr="00FB603D" w:rsidRDefault="00F80B29">
      <w:pPr>
        <w:pStyle w:val="ConsPlusNormal"/>
        <w:jc w:val="both"/>
        <w:rPr>
          <w:rFonts w:ascii="Times New Roman" w:hAnsi="Times New Roman" w:cs="Times New Roman"/>
          <w:sz w:val="28"/>
          <w:szCs w:val="28"/>
        </w:rPr>
      </w:pPr>
    </w:p>
    <w:p w14:paraId="6AE23E18" w14:textId="77777777" w:rsidR="00F80B29" w:rsidRPr="00FB603D" w:rsidRDefault="00F80B29">
      <w:pPr>
        <w:pStyle w:val="ConsPlusNormal"/>
        <w:pBdr>
          <w:bottom w:val="single" w:sz="6" w:space="0" w:color="auto"/>
        </w:pBdr>
        <w:spacing w:before="100" w:after="100"/>
        <w:jc w:val="both"/>
        <w:rPr>
          <w:rFonts w:ascii="Times New Roman" w:hAnsi="Times New Roman" w:cs="Times New Roman"/>
          <w:sz w:val="28"/>
          <w:szCs w:val="28"/>
        </w:rPr>
      </w:pPr>
    </w:p>
    <w:p w14:paraId="3E996389" w14:textId="77777777" w:rsidR="00041CC2" w:rsidRPr="00FB603D" w:rsidRDefault="00041CC2">
      <w:pPr>
        <w:rPr>
          <w:rFonts w:ascii="Times New Roman" w:hAnsi="Times New Roman" w:cs="Times New Roman"/>
          <w:sz w:val="28"/>
          <w:szCs w:val="28"/>
        </w:rPr>
      </w:pPr>
    </w:p>
    <w:sectPr w:rsidR="00041CC2" w:rsidRPr="00FB603D" w:rsidSect="00D22F5F">
      <w:type w:val="continuous"/>
      <w:pgSz w:w="11906" w:h="16838"/>
      <w:pgMar w:top="567" w:right="567"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2078B"/>
    <w:multiLevelType w:val="multilevel"/>
    <w:tmpl w:val="0F0E041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B21CCE"/>
    <w:multiLevelType w:val="multilevel"/>
    <w:tmpl w:val="8EDE46E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D1ACC"/>
    <w:multiLevelType w:val="multilevel"/>
    <w:tmpl w:val="6FC40DE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B7247"/>
    <w:multiLevelType w:val="multilevel"/>
    <w:tmpl w:val="B6D4897A"/>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2F3745"/>
    <w:multiLevelType w:val="multilevel"/>
    <w:tmpl w:val="0024A0B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BB3112"/>
    <w:multiLevelType w:val="multilevel"/>
    <w:tmpl w:val="926A86E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D04D48"/>
    <w:multiLevelType w:val="multilevel"/>
    <w:tmpl w:val="F7F2C9D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422E9"/>
    <w:multiLevelType w:val="multilevel"/>
    <w:tmpl w:val="11AC651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D25798"/>
    <w:multiLevelType w:val="multilevel"/>
    <w:tmpl w:val="6BBA3A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E45BF"/>
    <w:multiLevelType w:val="multilevel"/>
    <w:tmpl w:val="D6FAF68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9D3629"/>
    <w:multiLevelType w:val="multilevel"/>
    <w:tmpl w:val="198C6CE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E73387"/>
    <w:multiLevelType w:val="multilevel"/>
    <w:tmpl w:val="EA86D7A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320966"/>
    <w:multiLevelType w:val="multilevel"/>
    <w:tmpl w:val="8A84915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0D38BD"/>
    <w:multiLevelType w:val="multilevel"/>
    <w:tmpl w:val="F66EA0D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FB13DF"/>
    <w:multiLevelType w:val="multilevel"/>
    <w:tmpl w:val="03CE71A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D75291"/>
    <w:multiLevelType w:val="multilevel"/>
    <w:tmpl w:val="ADC849B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F65583"/>
    <w:multiLevelType w:val="multilevel"/>
    <w:tmpl w:val="949A865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0162ED"/>
    <w:multiLevelType w:val="multilevel"/>
    <w:tmpl w:val="B496920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8E646A"/>
    <w:multiLevelType w:val="multilevel"/>
    <w:tmpl w:val="FD4282E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F5570F"/>
    <w:multiLevelType w:val="multilevel"/>
    <w:tmpl w:val="65BC57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A13293"/>
    <w:multiLevelType w:val="multilevel"/>
    <w:tmpl w:val="EA28C3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2B35A0"/>
    <w:multiLevelType w:val="multilevel"/>
    <w:tmpl w:val="1926139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lvlOverride w:ilvl="0">
      <w:startOverride w:val="1"/>
    </w:lvlOverride>
  </w:num>
  <w:num w:numId="2">
    <w:abstractNumId w:val="3"/>
    <w:lvlOverride w:ilvl="0">
      <w:startOverride w:val="1"/>
    </w:lvlOverride>
  </w:num>
  <w:num w:numId="3">
    <w:abstractNumId w:val="7"/>
    <w:lvlOverride w:ilvl="0">
      <w:startOverride w:val="1"/>
    </w:lvlOverride>
  </w:num>
  <w:num w:numId="4">
    <w:abstractNumId w:val="9"/>
    <w:lvlOverride w:ilvl="0">
      <w:startOverride w:val="1"/>
    </w:lvlOverride>
  </w:num>
  <w:num w:numId="5">
    <w:abstractNumId w:val="19"/>
    <w:lvlOverride w:ilvl="0">
      <w:startOverride w:val="1"/>
    </w:lvlOverride>
  </w:num>
  <w:num w:numId="6">
    <w:abstractNumId w:val="5"/>
    <w:lvlOverride w:ilvl="0">
      <w:startOverride w:val="1"/>
    </w:lvlOverride>
  </w:num>
  <w:num w:numId="7">
    <w:abstractNumId w:val="10"/>
    <w:lvlOverride w:ilvl="0">
      <w:startOverride w:val="1"/>
    </w:lvlOverride>
  </w:num>
  <w:num w:numId="8">
    <w:abstractNumId w:val="15"/>
    <w:lvlOverride w:ilvl="0">
      <w:startOverride w:val="1"/>
    </w:lvlOverride>
  </w:num>
  <w:num w:numId="9">
    <w:abstractNumId w:val="14"/>
    <w:lvlOverride w:ilvl="0">
      <w:startOverride w:val="1"/>
    </w:lvlOverride>
  </w:num>
  <w:num w:numId="10">
    <w:abstractNumId w:val="16"/>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8"/>
    <w:lvlOverride w:ilvl="0">
      <w:startOverride w:val="1"/>
    </w:lvlOverride>
  </w:num>
  <w:num w:numId="14">
    <w:abstractNumId w:val="4"/>
    <w:lvlOverride w:ilvl="0">
      <w:startOverride w:val="1"/>
    </w:lvlOverride>
  </w:num>
  <w:num w:numId="15">
    <w:abstractNumId w:val="18"/>
    <w:lvlOverride w:ilvl="0">
      <w:startOverride w:val="1"/>
    </w:lvlOverride>
  </w:num>
  <w:num w:numId="16">
    <w:abstractNumId w:val="20"/>
    <w:lvlOverride w:ilvl="0">
      <w:startOverride w:val="1"/>
    </w:lvlOverride>
  </w:num>
  <w:num w:numId="17">
    <w:abstractNumId w:val="21"/>
    <w:lvlOverride w:ilvl="0">
      <w:startOverride w:val="1"/>
    </w:lvlOverride>
  </w:num>
  <w:num w:numId="18">
    <w:abstractNumId w:val="17"/>
    <w:lvlOverride w:ilvl="0">
      <w:startOverride w:val="1"/>
    </w:lvlOverride>
  </w:num>
  <w:num w:numId="19">
    <w:abstractNumId w:val="11"/>
    <w:lvlOverride w:ilvl="0">
      <w:startOverride w:val="1"/>
    </w:lvlOverride>
  </w:num>
  <w:num w:numId="20">
    <w:abstractNumId w:val="13"/>
    <w:lvlOverride w:ilvl="0">
      <w:startOverride w:val="1"/>
    </w:lvlOverride>
  </w:num>
  <w:num w:numId="21">
    <w:abstractNumId w:val="6"/>
    <w:lvlOverride w:ilvl="0">
      <w:startOverride w:val="1"/>
    </w:lvlOverride>
  </w:num>
  <w:num w:numId="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29"/>
    <w:rsid w:val="00041CC2"/>
    <w:rsid w:val="00092346"/>
    <w:rsid w:val="000C0BAE"/>
    <w:rsid w:val="00182C1F"/>
    <w:rsid w:val="002D654F"/>
    <w:rsid w:val="00474677"/>
    <w:rsid w:val="004E5AB3"/>
    <w:rsid w:val="00550C23"/>
    <w:rsid w:val="00635E72"/>
    <w:rsid w:val="00671951"/>
    <w:rsid w:val="007F018A"/>
    <w:rsid w:val="00897453"/>
    <w:rsid w:val="0095575B"/>
    <w:rsid w:val="00A14CFD"/>
    <w:rsid w:val="00B63BFF"/>
    <w:rsid w:val="00BC04A1"/>
    <w:rsid w:val="00C928E8"/>
    <w:rsid w:val="00CF5551"/>
    <w:rsid w:val="00D77AC4"/>
    <w:rsid w:val="00F80B29"/>
    <w:rsid w:val="00FB6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89B3"/>
  <w15:chartTrackingRefBased/>
  <w15:docId w15:val="{CAB6CE95-8ECF-4B08-ABCB-890B89C4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B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0B2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42895ABFC215C4C893C15614D6110DF38497234A6FAF7187B12C6C3146CB46841BA976A19D743ADBBDAF6135AQ4O" TargetMode="External"/><Relationship Id="rId13" Type="http://schemas.openxmlformats.org/officeDocument/2006/relationships/hyperlink" Target="consultantplus://offline/ref=37F42895ABFC215C4C893C15614D6110DF38497234A6FAF7187B12C6C3146CB47A41E29B6B10CA40A0AE8CA755F4E6B91CEAEE687E50AF6255QDO" TargetMode="External"/><Relationship Id="rId18" Type="http://schemas.openxmlformats.org/officeDocument/2006/relationships/hyperlink" Target="consultantplus://offline/ref=37F42895ABFC215C4C893C15614D6110D8304E763FF2ADF5492E1CC3CB4436A46C08EE937510C15DA7A5DA5FQ3O" TargetMode="External"/><Relationship Id="rId26" Type="http://schemas.openxmlformats.org/officeDocument/2006/relationships/hyperlink" Target="consultantplus://offline/ref=37F42895ABFC215C4C893C15614D6110DF38497234A6FAF7187B12C6C3146CB47A41E29B6B10C94BA7AE8CA755F4E6B91CEAEE687E50AF6255QD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7F42895ABFC215C4C893C15614D6110DE304A7237A4FAF7187B12C6C3146CB46841BA976A19D743ADBBDAF6135AQ4O" TargetMode="External"/><Relationship Id="rId34" Type="http://schemas.openxmlformats.org/officeDocument/2006/relationships/hyperlink" Target="consultantplus://offline/ref=37F42895ABFC215C4C893C15614D6110DE314D7A3DACFAF7187B12C6C3146CB47A41E29B6B10CB42ACAE8CA755F4E6B91CEAEE687E50AF6255QDO" TargetMode="External"/><Relationship Id="rId7" Type="http://schemas.openxmlformats.org/officeDocument/2006/relationships/hyperlink" Target="consultantplus://offline/ref=37F42895ABFC215C4C893C15614D6110DF38497234A6FAF7187B12C6C3146CB46841BA976A19D743ADBBDAF6135AQ4O" TargetMode="External"/><Relationship Id="rId12" Type="http://schemas.openxmlformats.org/officeDocument/2006/relationships/hyperlink" Target="consultantplus://offline/ref=37F42895ABFC215C4C893C15614D6110DF38497234A6FAF7187B12C6C3146CB47A41E29B6B10C84BA2AE8CA755F4E6B91CEAEE687E50AF6255QDO" TargetMode="External"/><Relationship Id="rId17" Type="http://schemas.openxmlformats.org/officeDocument/2006/relationships/hyperlink" Target="consultantplus://offline/ref=37F42895ABFC215C4C893C15614D6110DF3840723DA0FAF7187B12C6C3146CB47A41E29B6B10C940A5AE8CA755F4E6B91CEAEE687E50AF6255QDO" TargetMode="External"/><Relationship Id="rId25" Type="http://schemas.openxmlformats.org/officeDocument/2006/relationships/hyperlink" Target="consultantplus://offline/ref=37F42895ABFC215C4C893C15614D6110DF38497234A6FAF7187B12C6C3146CB47A41E29B6B10CB44ADAE8CA755F4E6B91CEAEE687E50AF6255QDO" TargetMode="External"/><Relationship Id="rId33" Type="http://schemas.openxmlformats.org/officeDocument/2006/relationships/hyperlink" Target="consultantplus://offline/ref=37F42895ABFC215C4C893C15614D6110DF38497234A6FAF7187B12C6C3146CB47A41E29B6B10CA41A1AE8CA755F4E6B91CEAEE687E50AF6255QDO" TargetMode="External"/><Relationship Id="rId38" Type="http://schemas.openxmlformats.org/officeDocument/2006/relationships/hyperlink" Target="consultantplus://offline/ref=37F42895ABFC215C4C893C15614D6110DF38497234A6FAF7187B12C6C3146CB46841BA976A19D743ADBBDAF6135AQ4O" TargetMode="External"/><Relationship Id="rId2" Type="http://schemas.openxmlformats.org/officeDocument/2006/relationships/styles" Target="styles.xml"/><Relationship Id="rId16" Type="http://schemas.openxmlformats.org/officeDocument/2006/relationships/hyperlink" Target="consultantplus://offline/ref=37F42895ABFC215C4C893C15614D6110DF38497234A6FAF7187B12C6C3146CB46841BA976A19D743ADBBDAF6135AQ4O" TargetMode="External"/><Relationship Id="rId20" Type="http://schemas.openxmlformats.org/officeDocument/2006/relationships/hyperlink" Target="consultantplus://offline/ref=37F42895ABFC215C4C893C15614D6110DF39487130A3FAF7187B12C6C3146CB46841BA976A19D743ADBBDAF6135AQ4O" TargetMode="External"/><Relationship Id="rId29" Type="http://schemas.openxmlformats.org/officeDocument/2006/relationships/hyperlink" Target="consultantplus://offline/ref=37F42895ABFC215C4C893C15614D6110DF38497234A6FAF7187B12C6C3146CB46841BA976A19D743ADBBDAF6135AQ4O" TargetMode="External"/><Relationship Id="rId1" Type="http://schemas.openxmlformats.org/officeDocument/2006/relationships/numbering" Target="numbering.xml"/><Relationship Id="rId6" Type="http://schemas.openxmlformats.org/officeDocument/2006/relationships/hyperlink" Target="consultantplus://offline/ref=37F42895ABFC215C4C893C15614D6110DF38497234A6FAF7187B12C6C3146CB47A41E29B6B10CA45A0AE8CA755F4E6B91CEAEE687E50AF6255QDO" TargetMode="External"/><Relationship Id="rId11" Type="http://schemas.openxmlformats.org/officeDocument/2006/relationships/hyperlink" Target="consultantplus://offline/ref=37F42895ABFC215C4C893C15614D6110DF38497234A6FAF7187B12C6C3146CB46841BA976A19D743ADBBDAF6135AQ4O" TargetMode="External"/><Relationship Id="rId24" Type="http://schemas.openxmlformats.org/officeDocument/2006/relationships/hyperlink" Target="consultantplus://offline/ref=37F42895ABFC215C4C893C15614D6110DE30497730A4FAF7187B12C6C3146CB46841BA976A19D743ADBBDAF6135AQ4O" TargetMode="External"/><Relationship Id="rId32" Type="http://schemas.openxmlformats.org/officeDocument/2006/relationships/hyperlink" Target="consultantplus://offline/ref=37F42895ABFC215C4C893C15614D6110DF38497234A6FAF7187B12C6C3146CB47A41E29B6F1B9D12E1F0D5F718BFEBB00BF6EE6256Q5O" TargetMode="External"/><Relationship Id="rId37" Type="http://schemas.openxmlformats.org/officeDocument/2006/relationships/hyperlink" Target="consultantplus://offline/ref=37F42895ABFC215C4C893C15614D6110DF38497234A6FAF7187B12C6C3146CB47A41E29B6B10CA40A0AE8CA755F4E6B91CEAEE687E50AF6255QDO" TargetMode="External"/><Relationship Id="rId40" Type="http://schemas.openxmlformats.org/officeDocument/2006/relationships/theme" Target="theme/theme1.xml"/><Relationship Id="rId5" Type="http://schemas.openxmlformats.org/officeDocument/2006/relationships/hyperlink" Target="consultantplus://offline/ref=37F42895ABFC215C4C893C15614D6110DF38497234A6FAF7187B12C6C3146CB47A41E29B6B10CA45A5AE8CA755F4E6B91CEAEE687E50AF6255QDO" TargetMode="External"/><Relationship Id="rId15" Type="http://schemas.openxmlformats.org/officeDocument/2006/relationships/hyperlink" Target="consultantplus://offline/ref=37F42895ABFC215C4C893C15614D6110DF38497234A6FAF7187B12C6C3146CB47A41E29B6B10CA41A5AE8CA755F4E6B91CEAEE687E50AF6255QDO" TargetMode="External"/><Relationship Id="rId23" Type="http://schemas.openxmlformats.org/officeDocument/2006/relationships/hyperlink" Target="consultantplus://offline/ref=37F42895ABFC215C4C893C15614D6110DE3E4D723CA5FAF7187B12C6C3146CB46841BA976A19D743ADBBDAF6135AQ4O" TargetMode="External"/><Relationship Id="rId28" Type="http://schemas.openxmlformats.org/officeDocument/2006/relationships/hyperlink" Target="consultantplus://offline/ref=37F42895ABFC215C4C893C15614D6110D9304B753CA3FAF7187B12C6C3146CB47A41E29B6B10C942A7AE8CA755F4E6B91CEAEE687E50AF6255QDO" TargetMode="External"/><Relationship Id="rId36" Type="http://schemas.openxmlformats.org/officeDocument/2006/relationships/hyperlink" Target="consultantplus://offline/ref=37F42895ABFC215C4C893C15614D6110DF38497234A6FAF7187B12C6C3146CB47A41E29B6B10CA41A5AE8CA755F4E6B91CEAEE687E50AF6255QDO" TargetMode="External"/><Relationship Id="rId10" Type="http://schemas.openxmlformats.org/officeDocument/2006/relationships/hyperlink" Target="consultantplus://offline/ref=37F42895ABFC215C4C893C15614D6110DF38497234A6FAF7187B12C6C3146CB46841BA976A19D743ADBBDAF6135AQ4O" TargetMode="External"/><Relationship Id="rId19" Type="http://schemas.openxmlformats.org/officeDocument/2006/relationships/hyperlink" Target="consultantplus://offline/ref=37F42895ABFC215C4C893C15614D6110DF3841773DA4FAF7187B12C6C3146CB46841BA976A19D743ADBBDAF6135AQ4O" TargetMode="External"/><Relationship Id="rId31" Type="http://schemas.openxmlformats.org/officeDocument/2006/relationships/hyperlink" Target="consultantplus://offline/ref=37F42895ABFC215C4C893C15614D6110DF38497234A6FAF7187B12C6C3146CB46841BA976A19D743ADBBDAF6135AQ4O" TargetMode="External"/><Relationship Id="rId4" Type="http://schemas.openxmlformats.org/officeDocument/2006/relationships/webSettings" Target="webSettings.xml"/><Relationship Id="rId9" Type="http://schemas.openxmlformats.org/officeDocument/2006/relationships/hyperlink" Target="consultantplus://offline/ref=37F42895ABFC215C4C893C15614D6110DF38497234A6FAF7187B12C6C3146CB47A41E29B6B10CB4BA5AE8CA755F4E6B91CEAEE687E50AF6255QDO" TargetMode="External"/><Relationship Id="rId14" Type="http://schemas.openxmlformats.org/officeDocument/2006/relationships/hyperlink" Target="consultantplus://offline/ref=37F42895ABFC215C4C893C15614D6110DF38497234A6FAF7187B12C6C3146CB47A41E29B6B10CA41A1AE8CA755F4E6B91CEAEE687E50AF6255QDO" TargetMode="External"/><Relationship Id="rId22" Type="http://schemas.openxmlformats.org/officeDocument/2006/relationships/hyperlink" Target="consultantplus://offline/ref=37F42895ABFC215C4C893C15614D6110DF38407731A4FAF7187B12C6C3146CB46841BA976A19D743ADBBDAF6135AQ4O" TargetMode="External"/><Relationship Id="rId27" Type="http://schemas.openxmlformats.org/officeDocument/2006/relationships/hyperlink" Target="consultantplus://offline/ref=37F42895ABFC215C4C893C15614D6110DF38497234A6FAF7187B12C6C3146CB47A41E29B6B10CB46A2AE8CA755F4E6B91CEAEE687E50AF6255QDO" TargetMode="External"/><Relationship Id="rId30" Type="http://schemas.openxmlformats.org/officeDocument/2006/relationships/hyperlink" Target="consultantplus://offline/ref=37F42895ABFC215C4C893C15614D6110DF38497234A6FAF7187B12C6C3146CB46841BA976A19D743ADBBDAF6135AQ4O" TargetMode="External"/><Relationship Id="rId35" Type="http://schemas.openxmlformats.org/officeDocument/2006/relationships/hyperlink" Target="consultantplus://offline/ref=37F42895ABFC215C4C893C15614D6110DF38497234A6FAF7187B12C6C3146CB47A41E29B6B10CA41A1AE8CA755F4E6B91CEAEE687E50AF6255Q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4140</Words>
  <Characters>23602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OK-Use05</dc:creator>
  <cp:keywords/>
  <dc:description/>
  <cp:lastModifiedBy>OK-Use05</cp:lastModifiedBy>
  <cp:revision>16</cp:revision>
  <dcterms:created xsi:type="dcterms:W3CDTF">2025-08-19T14:16:00Z</dcterms:created>
  <dcterms:modified xsi:type="dcterms:W3CDTF">2025-08-20T09:17:00Z</dcterms:modified>
</cp:coreProperties>
</file>