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8182C" w14:textId="77777777" w:rsidR="00704B70" w:rsidRPr="00DA3D12" w:rsidRDefault="00704B70" w:rsidP="00704B70">
      <w:pPr>
        <w:autoSpaceDE w:val="0"/>
        <w:autoSpaceDN w:val="0"/>
        <w:adjustRightInd w:val="0"/>
        <w:spacing w:after="0" w:line="240" w:lineRule="auto"/>
        <w:jc w:val="both"/>
        <w:rPr>
          <w:rFonts w:ascii="Times New Roman" w:hAnsi="Times New Roman" w:cs="Times New Roman"/>
          <w:sz w:val="24"/>
          <w:szCs w:val="24"/>
        </w:rPr>
      </w:pPr>
    </w:p>
    <w:p w14:paraId="732BF878" w14:textId="77777777" w:rsidR="00B9657B" w:rsidRDefault="00B9657B" w:rsidP="00704B70">
      <w:pPr>
        <w:autoSpaceDE w:val="0"/>
        <w:autoSpaceDN w:val="0"/>
        <w:adjustRightInd w:val="0"/>
        <w:spacing w:after="0" w:line="240" w:lineRule="auto"/>
        <w:jc w:val="center"/>
        <w:rPr>
          <w:rFonts w:ascii="Times New Roman" w:hAnsi="Times New Roman" w:cs="Times New Roman"/>
          <w:bCs/>
          <w:iCs/>
          <w:sz w:val="24"/>
          <w:szCs w:val="24"/>
        </w:rPr>
      </w:pPr>
      <w:r w:rsidRPr="00B9657B">
        <w:rPr>
          <w:rFonts w:ascii="Times New Roman" w:hAnsi="Times New Roman" w:cs="Times New Roman"/>
          <w:bCs/>
          <w:iCs/>
          <w:sz w:val="24"/>
          <w:szCs w:val="24"/>
        </w:rPr>
        <w:t>ИП Черняков Иван Олегович</w:t>
      </w:r>
    </w:p>
    <w:p w14:paraId="5EC17745" w14:textId="746F76C2" w:rsidR="00704B70" w:rsidRDefault="00B9657B" w:rsidP="00704B70">
      <w:pPr>
        <w:autoSpaceDE w:val="0"/>
        <w:autoSpaceDN w:val="0"/>
        <w:adjustRightInd w:val="0"/>
        <w:spacing w:after="0" w:line="240" w:lineRule="auto"/>
        <w:jc w:val="center"/>
        <w:rPr>
          <w:rFonts w:ascii="Times New Roman" w:hAnsi="Times New Roman" w:cs="Times New Roman"/>
          <w:bCs/>
          <w:iCs/>
          <w:sz w:val="24"/>
          <w:szCs w:val="24"/>
        </w:rPr>
      </w:pPr>
      <w:r w:rsidRPr="00B9657B">
        <w:rPr>
          <w:rFonts w:ascii="Times New Roman" w:hAnsi="Times New Roman" w:cs="Times New Roman"/>
          <w:bCs/>
          <w:iCs/>
          <w:sz w:val="24"/>
          <w:szCs w:val="24"/>
        </w:rPr>
        <w:t>ОГРНИП 323784700047598, ИНН 781431877729</w:t>
      </w:r>
    </w:p>
    <w:p w14:paraId="5742BB8E" w14:textId="36221A64" w:rsidR="00B9657B" w:rsidRDefault="00B9657B" w:rsidP="00704B70">
      <w:pPr>
        <w:autoSpaceDE w:val="0"/>
        <w:autoSpaceDN w:val="0"/>
        <w:adjustRightInd w:val="0"/>
        <w:spacing w:after="0" w:line="240" w:lineRule="auto"/>
        <w:jc w:val="center"/>
        <w:rPr>
          <w:rFonts w:ascii="Times New Roman" w:hAnsi="Times New Roman" w:cs="Times New Roman"/>
          <w:bCs/>
          <w:iCs/>
          <w:sz w:val="24"/>
          <w:szCs w:val="24"/>
        </w:rPr>
      </w:pPr>
    </w:p>
    <w:p w14:paraId="555B4611" w14:textId="77777777" w:rsidR="00B9657B" w:rsidRPr="00B9657B" w:rsidRDefault="00B9657B" w:rsidP="00704B70">
      <w:pPr>
        <w:autoSpaceDE w:val="0"/>
        <w:autoSpaceDN w:val="0"/>
        <w:adjustRightInd w:val="0"/>
        <w:spacing w:after="0" w:line="240" w:lineRule="auto"/>
        <w:jc w:val="center"/>
        <w:rPr>
          <w:rFonts w:ascii="Times New Roman" w:hAnsi="Times New Roman" w:cs="Times New Roman"/>
          <w:bCs/>
          <w:iCs/>
          <w:sz w:val="24"/>
          <w:szCs w:val="24"/>
        </w:rPr>
      </w:pPr>
    </w:p>
    <w:p w14:paraId="3F097EB6" w14:textId="77777777" w:rsidR="00704B70" w:rsidRPr="00DA3D12" w:rsidRDefault="00704B70" w:rsidP="00704B70">
      <w:pPr>
        <w:autoSpaceDE w:val="0"/>
        <w:autoSpaceDN w:val="0"/>
        <w:adjustRightInd w:val="0"/>
        <w:spacing w:after="0" w:line="240" w:lineRule="auto"/>
        <w:jc w:val="right"/>
        <w:rPr>
          <w:rFonts w:ascii="Times New Roman" w:hAnsi="Times New Roman" w:cs="Times New Roman"/>
          <w:sz w:val="24"/>
          <w:szCs w:val="24"/>
        </w:rPr>
      </w:pPr>
      <w:r w:rsidRPr="00DA3D12">
        <w:rPr>
          <w:rFonts w:ascii="Times New Roman" w:hAnsi="Times New Roman" w:cs="Times New Roman"/>
          <w:sz w:val="24"/>
          <w:szCs w:val="24"/>
        </w:rPr>
        <w:t xml:space="preserve">                                                        УТВЕРЖДЕНО</w:t>
      </w:r>
    </w:p>
    <w:p w14:paraId="1222E8CD" w14:textId="0EDB911E" w:rsidR="00704B70" w:rsidRDefault="004416EE" w:rsidP="00704B7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ИП Черняковым И.О.</w:t>
      </w:r>
    </w:p>
    <w:p w14:paraId="185AD855" w14:textId="77777777" w:rsidR="004416EE" w:rsidRPr="00DA3D12" w:rsidRDefault="004416EE" w:rsidP="00704B70">
      <w:pPr>
        <w:autoSpaceDE w:val="0"/>
        <w:autoSpaceDN w:val="0"/>
        <w:adjustRightInd w:val="0"/>
        <w:spacing w:after="0" w:line="240" w:lineRule="auto"/>
        <w:jc w:val="right"/>
        <w:rPr>
          <w:rFonts w:ascii="Times New Roman" w:hAnsi="Times New Roman" w:cs="Times New Roman"/>
          <w:sz w:val="24"/>
          <w:szCs w:val="24"/>
        </w:rPr>
      </w:pPr>
    </w:p>
    <w:p w14:paraId="6049B43F" w14:textId="77777777" w:rsidR="00704B70" w:rsidRPr="00DA3D12" w:rsidRDefault="00704B70" w:rsidP="00704B70">
      <w:pPr>
        <w:autoSpaceDE w:val="0"/>
        <w:autoSpaceDN w:val="0"/>
        <w:adjustRightInd w:val="0"/>
        <w:spacing w:after="0" w:line="240" w:lineRule="auto"/>
        <w:jc w:val="right"/>
        <w:rPr>
          <w:rFonts w:ascii="Times New Roman" w:hAnsi="Times New Roman" w:cs="Times New Roman"/>
          <w:sz w:val="24"/>
          <w:szCs w:val="24"/>
        </w:rPr>
      </w:pPr>
      <w:r w:rsidRPr="00DA3D12">
        <w:rPr>
          <w:rFonts w:ascii="Times New Roman" w:hAnsi="Times New Roman" w:cs="Times New Roman"/>
          <w:sz w:val="24"/>
          <w:szCs w:val="24"/>
        </w:rPr>
        <w:t xml:space="preserve">                                                        ___________________</w:t>
      </w:r>
    </w:p>
    <w:p w14:paraId="0694C270" w14:textId="77777777" w:rsidR="00704B70" w:rsidRPr="00DA3D12" w:rsidRDefault="00704B70" w:rsidP="00704B70">
      <w:pPr>
        <w:autoSpaceDE w:val="0"/>
        <w:autoSpaceDN w:val="0"/>
        <w:adjustRightInd w:val="0"/>
        <w:spacing w:after="0" w:line="240" w:lineRule="auto"/>
        <w:jc w:val="right"/>
        <w:rPr>
          <w:rFonts w:ascii="Times New Roman" w:hAnsi="Times New Roman" w:cs="Times New Roman"/>
          <w:sz w:val="24"/>
          <w:szCs w:val="24"/>
        </w:rPr>
      </w:pPr>
      <w:r w:rsidRPr="00DA3D12">
        <w:rPr>
          <w:rFonts w:ascii="Times New Roman" w:hAnsi="Times New Roman" w:cs="Times New Roman"/>
          <w:sz w:val="24"/>
          <w:szCs w:val="24"/>
        </w:rPr>
        <w:t xml:space="preserve">                                                          (подпись, М.П.)</w:t>
      </w:r>
    </w:p>
    <w:p w14:paraId="13F3E53C" w14:textId="40BE9A4E" w:rsidR="00704B70" w:rsidRPr="00DA3D12" w:rsidRDefault="00704B70" w:rsidP="00704B70">
      <w:pPr>
        <w:autoSpaceDE w:val="0"/>
        <w:autoSpaceDN w:val="0"/>
        <w:adjustRightInd w:val="0"/>
        <w:spacing w:after="0" w:line="240" w:lineRule="auto"/>
        <w:jc w:val="right"/>
        <w:rPr>
          <w:rFonts w:ascii="Times New Roman" w:hAnsi="Times New Roman" w:cs="Times New Roman"/>
          <w:sz w:val="24"/>
          <w:szCs w:val="24"/>
        </w:rPr>
      </w:pPr>
      <w:r w:rsidRPr="00DA3D12">
        <w:rPr>
          <w:rFonts w:ascii="Times New Roman" w:hAnsi="Times New Roman" w:cs="Times New Roman"/>
          <w:sz w:val="24"/>
          <w:szCs w:val="24"/>
        </w:rPr>
        <w:t xml:space="preserve">                                         "___"______ ___ г. </w:t>
      </w:r>
    </w:p>
    <w:p w14:paraId="0EADD829" w14:textId="77777777" w:rsidR="00704B70" w:rsidRPr="00DA3D12" w:rsidRDefault="00704B70" w:rsidP="00704B70">
      <w:pPr>
        <w:autoSpaceDE w:val="0"/>
        <w:autoSpaceDN w:val="0"/>
        <w:adjustRightInd w:val="0"/>
        <w:spacing w:after="0" w:line="240" w:lineRule="auto"/>
        <w:ind w:firstLine="540"/>
        <w:jc w:val="right"/>
        <w:rPr>
          <w:rFonts w:ascii="Times New Roman" w:hAnsi="Times New Roman" w:cs="Times New Roman"/>
          <w:b/>
          <w:bCs/>
          <w:i/>
          <w:iCs/>
          <w:sz w:val="24"/>
          <w:szCs w:val="24"/>
        </w:rPr>
      </w:pPr>
    </w:p>
    <w:p w14:paraId="3E4A5A90" w14:textId="77777777" w:rsidR="00704B70" w:rsidRPr="00DA3D12" w:rsidRDefault="00704B70" w:rsidP="00704B70">
      <w:pPr>
        <w:autoSpaceDE w:val="0"/>
        <w:autoSpaceDN w:val="0"/>
        <w:adjustRightInd w:val="0"/>
        <w:spacing w:after="0" w:line="240" w:lineRule="auto"/>
        <w:jc w:val="center"/>
        <w:rPr>
          <w:rFonts w:ascii="Times New Roman" w:hAnsi="Times New Roman" w:cs="Times New Roman"/>
          <w:b/>
          <w:bCs/>
          <w:i/>
          <w:iCs/>
          <w:sz w:val="24"/>
          <w:szCs w:val="24"/>
        </w:rPr>
      </w:pPr>
      <w:r w:rsidRPr="00DA3D12">
        <w:rPr>
          <w:rFonts w:ascii="Times New Roman" w:hAnsi="Times New Roman" w:cs="Times New Roman"/>
          <w:b/>
          <w:bCs/>
          <w:i/>
          <w:iCs/>
          <w:sz w:val="24"/>
          <w:szCs w:val="24"/>
        </w:rPr>
        <w:t>Положение</w:t>
      </w:r>
    </w:p>
    <w:p w14:paraId="45810C98" w14:textId="77777777" w:rsidR="00704B70" w:rsidRPr="00DA3D12" w:rsidRDefault="00704B70" w:rsidP="00704B70">
      <w:pPr>
        <w:autoSpaceDE w:val="0"/>
        <w:autoSpaceDN w:val="0"/>
        <w:adjustRightInd w:val="0"/>
        <w:spacing w:after="0" w:line="240" w:lineRule="auto"/>
        <w:jc w:val="center"/>
        <w:rPr>
          <w:rFonts w:ascii="Times New Roman" w:hAnsi="Times New Roman" w:cs="Times New Roman"/>
          <w:b/>
          <w:bCs/>
          <w:i/>
          <w:iCs/>
          <w:sz w:val="24"/>
          <w:szCs w:val="24"/>
        </w:rPr>
      </w:pPr>
      <w:r w:rsidRPr="00DA3D12">
        <w:rPr>
          <w:rFonts w:ascii="Times New Roman" w:hAnsi="Times New Roman" w:cs="Times New Roman"/>
          <w:b/>
          <w:bCs/>
          <w:i/>
          <w:iCs/>
          <w:sz w:val="24"/>
          <w:szCs w:val="24"/>
        </w:rPr>
        <w:t>об обработке персональных данных</w:t>
      </w:r>
    </w:p>
    <w:p w14:paraId="02CD0B99"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
          <w:bCs/>
          <w:i/>
          <w:iCs/>
          <w:sz w:val="24"/>
          <w:szCs w:val="24"/>
        </w:rPr>
      </w:pPr>
    </w:p>
    <w:tbl>
      <w:tblPr>
        <w:tblW w:w="5000" w:type="pct"/>
        <w:tblCellMar>
          <w:left w:w="0" w:type="dxa"/>
          <w:right w:w="0" w:type="dxa"/>
        </w:tblCellMar>
        <w:tblLook w:val="0000" w:firstRow="0" w:lastRow="0" w:firstColumn="0" w:lastColumn="0" w:noHBand="0" w:noVBand="0"/>
      </w:tblPr>
      <w:tblGrid>
        <w:gridCol w:w="5102"/>
        <w:gridCol w:w="5103"/>
      </w:tblGrid>
      <w:tr w:rsidR="00704B70" w:rsidRPr="00DA3D12" w14:paraId="5113C33B" w14:textId="77777777" w:rsidTr="00704B70">
        <w:tc>
          <w:tcPr>
            <w:tcW w:w="4677" w:type="dxa"/>
          </w:tcPr>
          <w:p w14:paraId="0F42A109" w14:textId="77777777" w:rsidR="00704B70" w:rsidRPr="00DA3D12" w:rsidRDefault="00704B70" w:rsidP="00704B70">
            <w:pPr>
              <w:autoSpaceDE w:val="0"/>
              <w:autoSpaceDN w:val="0"/>
              <w:adjustRightInd w:val="0"/>
              <w:spacing w:after="0" w:line="240" w:lineRule="auto"/>
              <w:jc w:val="both"/>
              <w:rPr>
                <w:rFonts w:ascii="Times New Roman" w:hAnsi="Times New Roman" w:cs="Times New Roman"/>
                <w:b/>
                <w:bCs/>
                <w:i/>
                <w:iCs/>
                <w:sz w:val="24"/>
                <w:szCs w:val="24"/>
              </w:rPr>
            </w:pPr>
            <w:r w:rsidRPr="00DA3D12">
              <w:rPr>
                <w:rFonts w:ascii="Times New Roman" w:hAnsi="Times New Roman" w:cs="Times New Roman"/>
                <w:b/>
                <w:bCs/>
                <w:i/>
                <w:iCs/>
                <w:sz w:val="24"/>
                <w:szCs w:val="24"/>
              </w:rPr>
              <w:t>г. _______________</w:t>
            </w:r>
          </w:p>
        </w:tc>
        <w:tc>
          <w:tcPr>
            <w:tcW w:w="4677" w:type="dxa"/>
          </w:tcPr>
          <w:p w14:paraId="0A288F72" w14:textId="018999FC" w:rsidR="00704B70" w:rsidRPr="00DA3D12" w:rsidRDefault="00704B70" w:rsidP="00704B70">
            <w:pPr>
              <w:autoSpaceDE w:val="0"/>
              <w:autoSpaceDN w:val="0"/>
              <w:adjustRightInd w:val="0"/>
              <w:spacing w:after="0" w:line="240" w:lineRule="auto"/>
              <w:jc w:val="right"/>
              <w:rPr>
                <w:rFonts w:ascii="Times New Roman" w:hAnsi="Times New Roman" w:cs="Times New Roman"/>
                <w:b/>
                <w:bCs/>
                <w:i/>
                <w:iCs/>
                <w:sz w:val="24"/>
                <w:szCs w:val="24"/>
              </w:rPr>
            </w:pPr>
          </w:p>
        </w:tc>
      </w:tr>
    </w:tbl>
    <w:p w14:paraId="7E359ED3" w14:textId="77777777" w:rsidR="00704B70" w:rsidRPr="00DA3D12" w:rsidRDefault="00704B70" w:rsidP="00704B70">
      <w:pPr>
        <w:autoSpaceDE w:val="0"/>
        <w:autoSpaceDN w:val="0"/>
        <w:adjustRightInd w:val="0"/>
        <w:spacing w:after="0" w:line="240" w:lineRule="auto"/>
        <w:jc w:val="center"/>
        <w:outlineLvl w:val="0"/>
        <w:rPr>
          <w:rFonts w:ascii="Times New Roman" w:hAnsi="Times New Roman" w:cs="Times New Roman"/>
          <w:b/>
          <w:bCs/>
          <w:i/>
          <w:iCs/>
          <w:sz w:val="24"/>
          <w:szCs w:val="24"/>
        </w:rPr>
      </w:pPr>
      <w:r w:rsidRPr="00DA3D12">
        <w:rPr>
          <w:rFonts w:ascii="Times New Roman" w:hAnsi="Times New Roman" w:cs="Times New Roman"/>
          <w:b/>
          <w:bCs/>
          <w:i/>
          <w:iCs/>
          <w:sz w:val="24"/>
          <w:szCs w:val="24"/>
        </w:rPr>
        <w:t>1. Общие положения</w:t>
      </w:r>
    </w:p>
    <w:p w14:paraId="6A1AF02C"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
          <w:bCs/>
          <w:i/>
          <w:iCs/>
          <w:sz w:val="24"/>
          <w:szCs w:val="24"/>
        </w:rPr>
      </w:pPr>
    </w:p>
    <w:p w14:paraId="267CBB00" w14:textId="122CF6D9" w:rsidR="00704B70" w:rsidRPr="00DA3D12" w:rsidRDefault="00704B70" w:rsidP="00A64A05">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xml:space="preserve">1.1. Положение об обработке персональных данных (далее - Положение) издано и применяется </w:t>
      </w:r>
      <w:r w:rsidR="00B9657B">
        <w:rPr>
          <w:rFonts w:ascii="Times New Roman" w:hAnsi="Times New Roman" w:cs="Times New Roman"/>
          <w:bCs/>
          <w:iCs/>
          <w:sz w:val="24"/>
          <w:szCs w:val="24"/>
        </w:rPr>
        <w:br/>
      </w:r>
      <w:r w:rsidR="00B9657B" w:rsidRPr="00B9657B">
        <w:rPr>
          <w:rFonts w:ascii="Times New Roman" w:hAnsi="Times New Roman" w:cs="Times New Roman"/>
          <w:bCs/>
          <w:iCs/>
          <w:sz w:val="24"/>
          <w:szCs w:val="24"/>
        </w:rPr>
        <w:t>ИП Черняков</w:t>
      </w:r>
      <w:r w:rsidR="00B9657B">
        <w:rPr>
          <w:rFonts w:ascii="Times New Roman" w:hAnsi="Times New Roman" w:cs="Times New Roman"/>
          <w:bCs/>
          <w:iCs/>
          <w:sz w:val="24"/>
          <w:szCs w:val="24"/>
        </w:rPr>
        <w:t>ым</w:t>
      </w:r>
      <w:r w:rsidR="00B9657B" w:rsidRPr="00B9657B">
        <w:rPr>
          <w:rFonts w:ascii="Times New Roman" w:hAnsi="Times New Roman" w:cs="Times New Roman"/>
          <w:bCs/>
          <w:iCs/>
          <w:sz w:val="24"/>
          <w:szCs w:val="24"/>
        </w:rPr>
        <w:t xml:space="preserve"> И</w:t>
      </w:r>
      <w:r w:rsidR="00B9657B">
        <w:rPr>
          <w:rFonts w:ascii="Times New Roman" w:hAnsi="Times New Roman" w:cs="Times New Roman"/>
          <w:bCs/>
          <w:iCs/>
          <w:sz w:val="24"/>
          <w:szCs w:val="24"/>
        </w:rPr>
        <w:t>.</w:t>
      </w:r>
      <w:r w:rsidR="00B9657B" w:rsidRPr="00B9657B">
        <w:rPr>
          <w:rFonts w:ascii="Times New Roman" w:hAnsi="Times New Roman" w:cs="Times New Roman"/>
          <w:bCs/>
          <w:iCs/>
          <w:sz w:val="24"/>
          <w:szCs w:val="24"/>
        </w:rPr>
        <w:t>О</w:t>
      </w:r>
      <w:r w:rsidR="00B9657B">
        <w:rPr>
          <w:rFonts w:ascii="Times New Roman" w:hAnsi="Times New Roman" w:cs="Times New Roman"/>
          <w:bCs/>
          <w:iCs/>
          <w:sz w:val="24"/>
          <w:szCs w:val="24"/>
        </w:rPr>
        <w:t>.</w:t>
      </w:r>
      <w:r w:rsidRPr="00DA3D12">
        <w:rPr>
          <w:rFonts w:ascii="Times New Roman" w:hAnsi="Times New Roman" w:cs="Times New Roman"/>
          <w:bCs/>
          <w:iCs/>
          <w:sz w:val="24"/>
          <w:szCs w:val="24"/>
        </w:rPr>
        <w:t xml:space="preserve"> (далее - Оператор) в соответствии с п. 2 ч. 1 ст. 18.1 Федерального закона </w:t>
      </w:r>
      <w:r w:rsidR="00B9657B">
        <w:rPr>
          <w:rFonts w:ascii="Times New Roman" w:hAnsi="Times New Roman" w:cs="Times New Roman"/>
          <w:bCs/>
          <w:iCs/>
          <w:sz w:val="24"/>
          <w:szCs w:val="24"/>
        </w:rPr>
        <w:br/>
      </w:r>
      <w:r w:rsidRPr="00DA3D12">
        <w:rPr>
          <w:rFonts w:ascii="Times New Roman" w:hAnsi="Times New Roman" w:cs="Times New Roman"/>
          <w:bCs/>
          <w:iCs/>
          <w:sz w:val="24"/>
          <w:szCs w:val="24"/>
        </w:rPr>
        <w:t xml:space="preserve">от 27.07.2006 </w:t>
      </w:r>
      <w:r>
        <w:rPr>
          <w:rFonts w:ascii="Times New Roman" w:hAnsi="Times New Roman" w:cs="Times New Roman"/>
          <w:bCs/>
          <w:iCs/>
          <w:sz w:val="24"/>
          <w:szCs w:val="24"/>
        </w:rPr>
        <w:t>№</w:t>
      </w:r>
      <w:r w:rsidRPr="00DA3D12">
        <w:rPr>
          <w:rFonts w:ascii="Times New Roman" w:hAnsi="Times New Roman" w:cs="Times New Roman"/>
          <w:bCs/>
          <w:iCs/>
          <w:sz w:val="24"/>
          <w:szCs w:val="24"/>
        </w:rPr>
        <w:t xml:space="preserve"> 152-ФЗ "О персональных данных".</w:t>
      </w:r>
    </w:p>
    <w:p w14:paraId="1A1EC1E0" w14:textId="77777777" w:rsidR="00704B70" w:rsidRPr="00DA3D12" w:rsidRDefault="00704B70" w:rsidP="00B9657B">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Настоящее Положение определяет политику, порядок и условия Оператора в отношении обработки персональных данных, устанавливает процедуры, направленные на предотвращение и выявление нарушений законодательства Российской Федерации, устранение последствий таких нарушений, связанных с обработкой персональных данных.</w:t>
      </w:r>
    </w:p>
    <w:p w14:paraId="29005DCE"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0E1B80DB"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1.2. Целью обработки персональных данных является:</w:t>
      </w:r>
    </w:p>
    <w:p w14:paraId="502AFCF1"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1C3689E9"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продвижение товаров, работ, услуг Оператора на рынке путем осуществления прямых контактов с потенциальным потребителем с помощью средств связи (допускается в порядке, предусмотренном п. 3.7 настоящего Положения);</w:t>
      </w:r>
    </w:p>
    <w:p w14:paraId="735579BF"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обеспечение соблюдения Оператором законодательства РФ в области персональных данных и в области свяжи;</w:t>
      </w:r>
    </w:p>
    <w:p w14:paraId="312C86E1" w14:textId="3C4873B1"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исполнение договор</w:t>
      </w:r>
      <w:r w:rsidR="00C7772B">
        <w:rPr>
          <w:rFonts w:ascii="Times New Roman" w:hAnsi="Times New Roman" w:cs="Times New Roman"/>
          <w:bCs/>
          <w:iCs/>
          <w:sz w:val="24"/>
          <w:szCs w:val="24"/>
        </w:rPr>
        <w:t>ов</w:t>
      </w:r>
      <w:r w:rsidRPr="00DA3D12">
        <w:rPr>
          <w:rFonts w:ascii="Times New Roman" w:hAnsi="Times New Roman" w:cs="Times New Roman"/>
          <w:bCs/>
          <w:iCs/>
          <w:sz w:val="24"/>
          <w:szCs w:val="24"/>
        </w:rPr>
        <w:t>, стороной или выгодоприобретателем котор</w:t>
      </w:r>
      <w:r w:rsidR="00C7772B">
        <w:rPr>
          <w:rFonts w:ascii="Times New Roman" w:hAnsi="Times New Roman" w:cs="Times New Roman"/>
          <w:bCs/>
          <w:iCs/>
          <w:sz w:val="24"/>
          <w:szCs w:val="24"/>
        </w:rPr>
        <w:t>ых</w:t>
      </w:r>
      <w:r w:rsidRPr="00DA3D12">
        <w:rPr>
          <w:rFonts w:ascii="Times New Roman" w:hAnsi="Times New Roman" w:cs="Times New Roman"/>
          <w:bCs/>
          <w:iCs/>
          <w:sz w:val="24"/>
          <w:szCs w:val="24"/>
        </w:rPr>
        <w:t xml:space="preserve"> является субъект персональных данных;</w:t>
      </w:r>
    </w:p>
    <w:p w14:paraId="354894EC"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обеспечения безопасности субъекта персональных данных;</w:t>
      </w:r>
    </w:p>
    <w:p w14:paraId="6DD0C446" w14:textId="7F79E6EA" w:rsidR="00704B70"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xml:space="preserve">- </w:t>
      </w:r>
      <w:r w:rsidR="00E71D83">
        <w:rPr>
          <w:rFonts w:ascii="Times New Roman" w:hAnsi="Times New Roman" w:cs="Times New Roman"/>
          <w:bCs/>
          <w:iCs/>
          <w:sz w:val="24"/>
          <w:szCs w:val="24"/>
        </w:rPr>
        <w:t xml:space="preserve">обеспечение возможности </w:t>
      </w:r>
      <w:r w:rsidR="006224D1">
        <w:rPr>
          <w:rFonts w:ascii="Times New Roman" w:hAnsi="Times New Roman" w:cs="Times New Roman"/>
          <w:bCs/>
          <w:iCs/>
          <w:sz w:val="24"/>
          <w:szCs w:val="24"/>
        </w:rPr>
        <w:t>аутентификации, доступа к информационным и программным ресурсам Оператора;</w:t>
      </w:r>
    </w:p>
    <w:p w14:paraId="029CAE46" w14:textId="5661FD84" w:rsidR="006224D1" w:rsidRPr="00DA3D12" w:rsidRDefault="006224D1" w:rsidP="00704B70">
      <w:pPr>
        <w:autoSpaceDE w:val="0"/>
        <w:autoSpaceDN w:val="0"/>
        <w:adjustRightInd w:val="0"/>
        <w:spacing w:after="0" w:line="240" w:lineRule="auto"/>
        <w:ind w:firstLine="540"/>
        <w:jc w:val="both"/>
        <w:rPr>
          <w:rFonts w:ascii="Times New Roman" w:hAnsi="Times New Roman" w:cs="Times New Roman"/>
          <w:bCs/>
          <w:iCs/>
          <w:sz w:val="24"/>
          <w:szCs w:val="24"/>
        </w:rPr>
      </w:pPr>
      <w:r>
        <w:rPr>
          <w:rFonts w:ascii="Times New Roman" w:hAnsi="Times New Roman" w:cs="Times New Roman"/>
          <w:bCs/>
          <w:iCs/>
          <w:sz w:val="24"/>
          <w:szCs w:val="24"/>
        </w:rPr>
        <w:t>- осуществление иных действий, вытекающих из заявленных целей обработки персональных данных и/или направленных на реализацию законных интересов Оператора, государственных/муниципальных органов и организаций.</w:t>
      </w:r>
    </w:p>
    <w:p w14:paraId="14A7BBFD"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1.3. Действие настоящего Положения не распространяется на отношения, возникающие при:</w:t>
      </w:r>
    </w:p>
    <w:p w14:paraId="01E39754"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 в соответствии с законодательством об архивном деле в Российской Федерации;</w:t>
      </w:r>
    </w:p>
    <w:p w14:paraId="133130C2"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2) обработке персональных данных, отнесенных в установленном порядке к сведениям, составляющим государственную тайну.</w:t>
      </w:r>
    </w:p>
    <w:p w14:paraId="612841A4"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1.4. Обработка организована Оператором на принципах:</w:t>
      </w:r>
    </w:p>
    <w:p w14:paraId="606B2624"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законности целей и способов обработки персональных данных, добросовестности и справедливости в деятельности Оператора;</w:t>
      </w:r>
    </w:p>
    <w:p w14:paraId="09A30CB2"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ограничения обработки персональных данных достижением конкретных, заранее определенных и законных целей;</w:t>
      </w:r>
    </w:p>
    <w:p w14:paraId="4F2AC56E"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lastRenderedPageBreak/>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36E4F2B7"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обработки только персональных данных, которые отвечают целям их обработки. Недопустима обработка персональных данных, несовместимая с целями сбора персональных данных;</w:t>
      </w:r>
    </w:p>
    <w:p w14:paraId="08402396"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соответствия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14:paraId="1FA1E173"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недопустимости объединения баз данных, содержащих персональные данные, обработка которых осуществляется в целях, не совместимых между собой;</w:t>
      </w:r>
    </w:p>
    <w:p w14:paraId="2052B5D9"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обеспечения точности персональных данных, их достаточности, а в необходимых случаях и актуальности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14:paraId="2016FABC"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2C9DBAEA"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xml:space="preserve">1.5. Обработка персональных данных осуществляется с соблюдением принципов и правил, предусмотренных Федеральным законом от 27.07.2006 </w:t>
      </w:r>
      <w:r>
        <w:rPr>
          <w:rFonts w:ascii="Times New Roman" w:hAnsi="Times New Roman" w:cs="Times New Roman"/>
          <w:bCs/>
          <w:iCs/>
          <w:sz w:val="24"/>
          <w:szCs w:val="24"/>
        </w:rPr>
        <w:t>№</w:t>
      </w:r>
      <w:r w:rsidRPr="00DA3D12">
        <w:rPr>
          <w:rFonts w:ascii="Times New Roman" w:hAnsi="Times New Roman" w:cs="Times New Roman"/>
          <w:bCs/>
          <w:iCs/>
          <w:sz w:val="24"/>
          <w:szCs w:val="24"/>
        </w:rPr>
        <w:t xml:space="preserve"> 152-ФЗ "О персональных данных" и настоящим Положением.</w:t>
      </w:r>
    </w:p>
    <w:p w14:paraId="3A187AD3"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1.6. Способы обработки персональных данных:</w:t>
      </w:r>
    </w:p>
    <w:p w14:paraId="582CC5FF" w14:textId="3B23E544"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xml:space="preserve">- </w:t>
      </w:r>
      <w:r w:rsidR="00A64A05">
        <w:rPr>
          <w:rFonts w:ascii="Times New Roman" w:hAnsi="Times New Roman" w:cs="Times New Roman"/>
          <w:bCs/>
          <w:iCs/>
          <w:sz w:val="24"/>
          <w:szCs w:val="24"/>
        </w:rPr>
        <w:t xml:space="preserve">автоматизированная обработка с передачей полученной информации по информационно-телекоммуникационным сетям связи или без таковой, </w:t>
      </w:r>
      <w:r w:rsidRPr="00DA3D12">
        <w:rPr>
          <w:rFonts w:ascii="Times New Roman" w:hAnsi="Times New Roman" w:cs="Times New Roman"/>
          <w:bCs/>
          <w:iCs/>
          <w:sz w:val="24"/>
          <w:szCs w:val="24"/>
        </w:rPr>
        <w:t>с использованием средств</w:t>
      </w:r>
      <w:r w:rsidR="00A64A05">
        <w:rPr>
          <w:rFonts w:ascii="Times New Roman" w:hAnsi="Times New Roman" w:cs="Times New Roman"/>
          <w:bCs/>
          <w:iCs/>
          <w:sz w:val="24"/>
          <w:szCs w:val="24"/>
        </w:rPr>
        <w:t xml:space="preserve"> вычислительной техники.</w:t>
      </w:r>
    </w:p>
    <w:p w14:paraId="53FFBE5D"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1.7. Категории персональных данных. В информационных системах Оператора осуществляется обработка следующих категорий персональных данных:</w:t>
      </w:r>
    </w:p>
    <w:p w14:paraId="1536D3E6" w14:textId="44F136AC"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1) категория 1: общедоступные</w:t>
      </w:r>
      <w:r w:rsidR="00DB066C">
        <w:rPr>
          <w:rFonts w:ascii="Times New Roman" w:hAnsi="Times New Roman" w:cs="Times New Roman"/>
          <w:bCs/>
          <w:iCs/>
          <w:sz w:val="24"/>
          <w:szCs w:val="24"/>
        </w:rPr>
        <w:t xml:space="preserve"> персональные данные (ФИО, номер телефона, адрес электронной почты).</w:t>
      </w:r>
    </w:p>
    <w:p w14:paraId="05905C64" w14:textId="2669E6D2" w:rsidR="001935D9" w:rsidRDefault="001935D9" w:rsidP="00704B70">
      <w:pPr>
        <w:autoSpaceDE w:val="0"/>
        <w:autoSpaceDN w:val="0"/>
        <w:adjustRightInd w:val="0"/>
        <w:spacing w:after="0" w:line="240" w:lineRule="auto"/>
        <w:ind w:firstLine="540"/>
        <w:jc w:val="both"/>
        <w:rPr>
          <w:rFonts w:ascii="Times New Roman" w:hAnsi="Times New Roman" w:cs="Times New Roman"/>
          <w:bCs/>
          <w:iCs/>
          <w:sz w:val="24"/>
          <w:szCs w:val="24"/>
        </w:rPr>
      </w:pPr>
      <w:r>
        <w:rPr>
          <w:rFonts w:ascii="Times New Roman" w:hAnsi="Times New Roman" w:cs="Times New Roman"/>
          <w:bCs/>
          <w:iCs/>
          <w:sz w:val="24"/>
          <w:szCs w:val="24"/>
        </w:rPr>
        <w:t>Оператор не обрабатывает персональные данные, относящиеся к специальным категориям.</w:t>
      </w:r>
    </w:p>
    <w:p w14:paraId="47C8C0BC" w14:textId="4788B43A" w:rsidR="001935D9" w:rsidRDefault="001935D9" w:rsidP="00704B70">
      <w:pPr>
        <w:autoSpaceDE w:val="0"/>
        <w:autoSpaceDN w:val="0"/>
        <w:adjustRightInd w:val="0"/>
        <w:spacing w:after="0" w:line="240" w:lineRule="auto"/>
        <w:ind w:firstLine="540"/>
        <w:jc w:val="both"/>
        <w:rPr>
          <w:rFonts w:ascii="Times New Roman" w:hAnsi="Times New Roman" w:cs="Times New Roman"/>
          <w:bCs/>
          <w:iCs/>
          <w:sz w:val="24"/>
          <w:szCs w:val="24"/>
        </w:rPr>
      </w:pPr>
      <w:r>
        <w:rPr>
          <w:rFonts w:ascii="Times New Roman" w:hAnsi="Times New Roman" w:cs="Times New Roman"/>
          <w:bCs/>
          <w:iCs/>
          <w:sz w:val="24"/>
          <w:szCs w:val="24"/>
        </w:rPr>
        <w:t>Оператор не осуществляет обработку биометрических персональных данных.</w:t>
      </w:r>
    </w:p>
    <w:p w14:paraId="176C687D" w14:textId="54E58E49"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1.</w:t>
      </w:r>
      <w:r w:rsidR="0054029E">
        <w:rPr>
          <w:rFonts w:ascii="Times New Roman" w:hAnsi="Times New Roman" w:cs="Times New Roman"/>
          <w:bCs/>
          <w:iCs/>
          <w:sz w:val="24"/>
          <w:szCs w:val="24"/>
        </w:rPr>
        <w:t>8</w:t>
      </w:r>
      <w:r w:rsidRPr="00DA3D12">
        <w:rPr>
          <w:rFonts w:ascii="Times New Roman" w:hAnsi="Times New Roman" w:cs="Times New Roman"/>
          <w:bCs/>
          <w:iCs/>
          <w:sz w:val="24"/>
          <w:szCs w:val="24"/>
        </w:rPr>
        <w:t xml:space="preserve">. При обработке персональных данных Оператор применяет правовые, организационные и технические меры по обеспечению безопасности персональных данных в соответствии со ст. 19 Федерального закона от 27.07.2006 </w:t>
      </w:r>
      <w:r>
        <w:rPr>
          <w:rFonts w:ascii="Times New Roman" w:hAnsi="Times New Roman" w:cs="Times New Roman"/>
          <w:bCs/>
          <w:iCs/>
          <w:sz w:val="24"/>
          <w:szCs w:val="24"/>
        </w:rPr>
        <w:t>№</w:t>
      </w:r>
      <w:r w:rsidRPr="00DA3D12">
        <w:rPr>
          <w:rFonts w:ascii="Times New Roman" w:hAnsi="Times New Roman" w:cs="Times New Roman"/>
          <w:bCs/>
          <w:iCs/>
          <w:sz w:val="24"/>
          <w:szCs w:val="24"/>
        </w:rPr>
        <w:t xml:space="preserve"> 152-ФЗ "О персональных данных".</w:t>
      </w:r>
    </w:p>
    <w:p w14:paraId="34F13FBA" w14:textId="1EC69841"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920DD">
        <w:rPr>
          <w:rFonts w:ascii="Times New Roman" w:hAnsi="Times New Roman" w:cs="Times New Roman"/>
          <w:bCs/>
          <w:iCs/>
          <w:sz w:val="24"/>
          <w:szCs w:val="24"/>
        </w:rPr>
        <w:t>1.</w:t>
      </w:r>
      <w:r w:rsidR="00D920DD" w:rsidRPr="00D920DD">
        <w:rPr>
          <w:rFonts w:ascii="Times New Roman" w:hAnsi="Times New Roman" w:cs="Times New Roman"/>
          <w:bCs/>
          <w:iCs/>
          <w:sz w:val="24"/>
          <w:szCs w:val="24"/>
        </w:rPr>
        <w:t>9</w:t>
      </w:r>
      <w:r w:rsidRPr="00D920DD">
        <w:rPr>
          <w:rFonts w:ascii="Times New Roman" w:hAnsi="Times New Roman" w:cs="Times New Roman"/>
          <w:bCs/>
          <w:iCs/>
          <w:sz w:val="24"/>
          <w:szCs w:val="24"/>
        </w:rPr>
        <w:t>. Режим конфиденциальности персональных данных Оператор обеспечивает в соответствии с Пол</w:t>
      </w:r>
      <w:r w:rsidR="00DB066C" w:rsidRPr="00D920DD">
        <w:rPr>
          <w:rFonts w:ascii="Times New Roman" w:hAnsi="Times New Roman" w:cs="Times New Roman"/>
          <w:bCs/>
          <w:iCs/>
          <w:sz w:val="24"/>
          <w:szCs w:val="24"/>
        </w:rPr>
        <w:t>итикой</w:t>
      </w:r>
      <w:r w:rsidRPr="00D920DD">
        <w:rPr>
          <w:rFonts w:ascii="Times New Roman" w:hAnsi="Times New Roman" w:cs="Times New Roman"/>
          <w:bCs/>
          <w:iCs/>
          <w:sz w:val="24"/>
          <w:szCs w:val="24"/>
        </w:rPr>
        <w:t xml:space="preserve"> Оператора о конфиденциальности</w:t>
      </w:r>
      <w:r w:rsidR="00DB066C" w:rsidRPr="00D920DD">
        <w:rPr>
          <w:rFonts w:ascii="Times New Roman" w:hAnsi="Times New Roman" w:cs="Times New Roman"/>
          <w:bCs/>
          <w:iCs/>
          <w:sz w:val="24"/>
          <w:szCs w:val="24"/>
        </w:rPr>
        <w:t xml:space="preserve">, обработки </w:t>
      </w:r>
      <w:r w:rsidR="00D920DD" w:rsidRPr="00D920DD">
        <w:rPr>
          <w:rFonts w:ascii="Times New Roman" w:hAnsi="Times New Roman" w:cs="Times New Roman"/>
          <w:bCs/>
          <w:iCs/>
          <w:sz w:val="24"/>
          <w:szCs w:val="24"/>
        </w:rPr>
        <w:t>и защиты персональных данных</w:t>
      </w:r>
      <w:r w:rsidRPr="00D920DD">
        <w:rPr>
          <w:rFonts w:ascii="Times New Roman" w:hAnsi="Times New Roman" w:cs="Times New Roman"/>
          <w:bCs/>
          <w:iCs/>
          <w:sz w:val="24"/>
          <w:szCs w:val="24"/>
        </w:rPr>
        <w:t>.</w:t>
      </w:r>
    </w:p>
    <w:p w14:paraId="2626A4E1" w14:textId="27868B0C" w:rsidR="00704B70" w:rsidRPr="0026780A"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26780A">
        <w:rPr>
          <w:rFonts w:ascii="Times New Roman" w:hAnsi="Times New Roman" w:cs="Times New Roman"/>
          <w:bCs/>
          <w:iCs/>
          <w:sz w:val="24"/>
          <w:szCs w:val="24"/>
        </w:rPr>
        <w:t>1.1</w:t>
      </w:r>
      <w:r w:rsidR="0026780A" w:rsidRPr="0026780A">
        <w:rPr>
          <w:rFonts w:ascii="Times New Roman" w:hAnsi="Times New Roman" w:cs="Times New Roman"/>
          <w:bCs/>
          <w:iCs/>
          <w:sz w:val="24"/>
          <w:szCs w:val="24"/>
        </w:rPr>
        <w:t>0</w:t>
      </w:r>
      <w:r w:rsidRPr="0026780A">
        <w:rPr>
          <w:rFonts w:ascii="Times New Roman" w:hAnsi="Times New Roman" w:cs="Times New Roman"/>
          <w:bCs/>
          <w:iCs/>
          <w:sz w:val="24"/>
          <w:szCs w:val="24"/>
        </w:rPr>
        <w:t xml:space="preserve">. </w:t>
      </w:r>
      <w:r w:rsidR="0026780A" w:rsidRPr="0026780A">
        <w:rPr>
          <w:rFonts w:ascii="Times New Roman" w:hAnsi="Times New Roman" w:cs="Times New Roman"/>
          <w:bCs/>
          <w:iCs/>
          <w:sz w:val="24"/>
          <w:szCs w:val="24"/>
        </w:rPr>
        <w:t xml:space="preserve">Оператор осуществляет контроль </w:t>
      </w:r>
      <w:r w:rsidRPr="0026780A">
        <w:rPr>
          <w:rFonts w:ascii="Times New Roman" w:hAnsi="Times New Roman" w:cs="Times New Roman"/>
          <w:bCs/>
          <w:iCs/>
          <w:sz w:val="24"/>
          <w:szCs w:val="24"/>
        </w:rPr>
        <w:t xml:space="preserve">за соблюдением требований законодательства Российской Федерации и положений локальных актов. Контроль заключается в проверке выполнения требований нормативных документов по защите информации, а также в оценке обоснованности и эффективности принятых мер. Он может проводиться </w:t>
      </w:r>
      <w:r w:rsidR="0026780A" w:rsidRPr="0026780A">
        <w:rPr>
          <w:rFonts w:ascii="Times New Roman" w:hAnsi="Times New Roman" w:cs="Times New Roman"/>
          <w:bCs/>
          <w:iCs/>
          <w:sz w:val="24"/>
          <w:szCs w:val="24"/>
        </w:rPr>
        <w:t>самим Оператором</w:t>
      </w:r>
      <w:r w:rsidRPr="0026780A">
        <w:rPr>
          <w:rFonts w:ascii="Times New Roman" w:hAnsi="Times New Roman" w:cs="Times New Roman"/>
          <w:bCs/>
          <w:iCs/>
          <w:sz w:val="24"/>
          <w:szCs w:val="24"/>
        </w:rPr>
        <w:t xml:space="preserve"> или на договорной основе сторонними организациями, имеющими лицензии на деятельность по технической защите конфиденциальной информации.</w:t>
      </w:r>
    </w:p>
    <w:p w14:paraId="380A9DF6" w14:textId="70E7CC54"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1.1</w:t>
      </w:r>
      <w:r w:rsidR="00CA068C">
        <w:rPr>
          <w:rFonts w:ascii="Times New Roman" w:hAnsi="Times New Roman" w:cs="Times New Roman"/>
          <w:bCs/>
          <w:iCs/>
          <w:sz w:val="24"/>
          <w:szCs w:val="24"/>
        </w:rPr>
        <w:t>1</w:t>
      </w:r>
      <w:r w:rsidRPr="00DA3D12">
        <w:rPr>
          <w:rFonts w:ascii="Times New Roman" w:hAnsi="Times New Roman" w:cs="Times New Roman"/>
          <w:bCs/>
          <w:iCs/>
          <w:sz w:val="24"/>
          <w:szCs w:val="24"/>
        </w:rPr>
        <w:t xml:space="preserve">. Оценка вреда, который может быть причинен субъектам персональных данных в случае нарушения Оператором требований Федерального закона от 27.07.2006 </w:t>
      </w:r>
      <w:r>
        <w:rPr>
          <w:rFonts w:ascii="Times New Roman" w:hAnsi="Times New Roman" w:cs="Times New Roman"/>
          <w:bCs/>
          <w:iCs/>
          <w:sz w:val="24"/>
          <w:szCs w:val="24"/>
        </w:rPr>
        <w:t>№</w:t>
      </w:r>
      <w:r w:rsidRPr="00DA3D12">
        <w:rPr>
          <w:rFonts w:ascii="Times New Roman" w:hAnsi="Times New Roman" w:cs="Times New Roman"/>
          <w:bCs/>
          <w:iCs/>
          <w:sz w:val="24"/>
          <w:szCs w:val="24"/>
        </w:rPr>
        <w:t xml:space="preserve"> 152-ФЗ "О персональных данных", определяется в соответствии со ст. ст. 15, 151, 152, 1101 Гражданского кодекса Российской Федерации. </w:t>
      </w:r>
    </w:p>
    <w:p w14:paraId="0A5AB891" w14:textId="55E12632"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1.1</w:t>
      </w:r>
      <w:r w:rsidR="00CA068C">
        <w:rPr>
          <w:rFonts w:ascii="Times New Roman" w:hAnsi="Times New Roman" w:cs="Times New Roman"/>
          <w:bCs/>
          <w:iCs/>
          <w:sz w:val="24"/>
          <w:szCs w:val="24"/>
        </w:rPr>
        <w:t>2</w:t>
      </w:r>
      <w:r w:rsidRPr="00DA3D12">
        <w:rPr>
          <w:rFonts w:ascii="Times New Roman" w:hAnsi="Times New Roman" w:cs="Times New Roman"/>
          <w:bCs/>
          <w:iCs/>
          <w:sz w:val="24"/>
          <w:szCs w:val="24"/>
        </w:rPr>
        <w:t xml:space="preserve">. </w:t>
      </w:r>
      <w:r w:rsidR="00CA068C">
        <w:rPr>
          <w:rFonts w:ascii="Times New Roman" w:hAnsi="Times New Roman" w:cs="Times New Roman"/>
          <w:bCs/>
          <w:iCs/>
          <w:sz w:val="24"/>
          <w:szCs w:val="24"/>
        </w:rPr>
        <w:t xml:space="preserve">Оператор осуществляет </w:t>
      </w:r>
      <w:r w:rsidR="00CA068C" w:rsidRPr="00DA3D12">
        <w:rPr>
          <w:rFonts w:ascii="Times New Roman" w:hAnsi="Times New Roman" w:cs="Times New Roman"/>
          <w:bCs/>
          <w:iCs/>
          <w:sz w:val="24"/>
          <w:szCs w:val="24"/>
        </w:rPr>
        <w:t xml:space="preserve">опубликование </w:t>
      </w:r>
      <w:r w:rsidRPr="00DA3D12">
        <w:rPr>
          <w:rFonts w:ascii="Times New Roman" w:hAnsi="Times New Roman" w:cs="Times New Roman"/>
          <w:bCs/>
          <w:iCs/>
          <w:sz w:val="24"/>
          <w:szCs w:val="24"/>
        </w:rPr>
        <w:t xml:space="preserve">или обеспечение иным образом неограниченного доступа к настоящему Положению, </w:t>
      </w:r>
      <w:r w:rsidR="00CA068C">
        <w:rPr>
          <w:rFonts w:ascii="Times New Roman" w:hAnsi="Times New Roman" w:cs="Times New Roman"/>
          <w:bCs/>
          <w:iCs/>
          <w:sz w:val="24"/>
          <w:szCs w:val="24"/>
        </w:rPr>
        <w:t xml:space="preserve">а также к </w:t>
      </w:r>
      <w:r w:rsidR="00CA068C" w:rsidRPr="00DA3D12">
        <w:rPr>
          <w:rFonts w:ascii="Times New Roman" w:hAnsi="Times New Roman" w:cs="Times New Roman"/>
          <w:bCs/>
          <w:iCs/>
          <w:sz w:val="24"/>
          <w:szCs w:val="24"/>
        </w:rPr>
        <w:t>Политик</w:t>
      </w:r>
      <w:r w:rsidR="00CA068C">
        <w:rPr>
          <w:rFonts w:ascii="Times New Roman" w:hAnsi="Times New Roman" w:cs="Times New Roman"/>
          <w:bCs/>
          <w:iCs/>
          <w:sz w:val="24"/>
          <w:szCs w:val="24"/>
        </w:rPr>
        <w:t>е</w:t>
      </w:r>
      <w:r w:rsidR="00CA068C" w:rsidRPr="00DA3D12">
        <w:rPr>
          <w:rFonts w:ascii="Times New Roman" w:hAnsi="Times New Roman" w:cs="Times New Roman"/>
          <w:bCs/>
          <w:iCs/>
          <w:sz w:val="24"/>
          <w:szCs w:val="24"/>
        </w:rPr>
        <w:t xml:space="preserve"> </w:t>
      </w:r>
      <w:r w:rsidRPr="00DA3D12">
        <w:rPr>
          <w:rFonts w:ascii="Times New Roman" w:hAnsi="Times New Roman" w:cs="Times New Roman"/>
          <w:bCs/>
          <w:iCs/>
          <w:sz w:val="24"/>
          <w:szCs w:val="24"/>
        </w:rPr>
        <w:t>Оператора в отношении обработки персональных данных, к сведениям о реализуемых требованиях к защите персональных данных.</w:t>
      </w:r>
    </w:p>
    <w:p w14:paraId="5567501E" w14:textId="3F5ACBAD"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1.1</w:t>
      </w:r>
      <w:r w:rsidR="00BB7BB8">
        <w:rPr>
          <w:rFonts w:ascii="Times New Roman" w:hAnsi="Times New Roman" w:cs="Times New Roman"/>
          <w:bCs/>
          <w:iCs/>
          <w:sz w:val="24"/>
          <w:szCs w:val="24"/>
        </w:rPr>
        <w:t>3</w:t>
      </w:r>
      <w:r w:rsidRPr="00DA3D12">
        <w:rPr>
          <w:rFonts w:ascii="Times New Roman" w:hAnsi="Times New Roman" w:cs="Times New Roman"/>
          <w:bCs/>
          <w:iCs/>
          <w:sz w:val="24"/>
          <w:szCs w:val="24"/>
        </w:rPr>
        <w:t xml:space="preserve">.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соответствующей информационно-телекоммуникационной сети документ, </w:t>
      </w:r>
      <w:r w:rsidRPr="00DA3D12">
        <w:rPr>
          <w:rFonts w:ascii="Times New Roman" w:hAnsi="Times New Roman" w:cs="Times New Roman"/>
          <w:bCs/>
          <w:iCs/>
          <w:sz w:val="24"/>
          <w:szCs w:val="24"/>
        </w:rPr>
        <w:lastRenderedPageBreak/>
        <w:t>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07636FF5" w14:textId="6E4B5398"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1.1</w:t>
      </w:r>
      <w:r w:rsidR="00F924A5">
        <w:rPr>
          <w:rFonts w:ascii="Times New Roman" w:hAnsi="Times New Roman" w:cs="Times New Roman"/>
          <w:bCs/>
          <w:iCs/>
          <w:sz w:val="24"/>
          <w:szCs w:val="24"/>
        </w:rPr>
        <w:t>4</w:t>
      </w:r>
      <w:r w:rsidRPr="00DA3D12">
        <w:rPr>
          <w:rFonts w:ascii="Times New Roman" w:hAnsi="Times New Roman" w:cs="Times New Roman"/>
          <w:bCs/>
          <w:iCs/>
          <w:sz w:val="24"/>
          <w:szCs w:val="24"/>
        </w:rPr>
        <w:t>. Условия обработки персональных данных Оператором:</w:t>
      </w:r>
    </w:p>
    <w:p w14:paraId="0CCABD7C"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1) обработка персональных данных осуществляется с согласия субъекта персональных данных на обработку его персональных данных;</w:t>
      </w:r>
    </w:p>
    <w:p w14:paraId="58D3E95B"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54AC2172"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14:paraId="6A8C0700"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4)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18F57D1E"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xml:space="preserve">5)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w:t>
      </w:r>
      <w:r>
        <w:rPr>
          <w:rFonts w:ascii="Times New Roman" w:hAnsi="Times New Roman" w:cs="Times New Roman"/>
          <w:bCs/>
          <w:iCs/>
          <w:sz w:val="24"/>
          <w:szCs w:val="24"/>
        </w:rPr>
        <w:t>№</w:t>
      </w:r>
      <w:r w:rsidRPr="00DA3D12">
        <w:rPr>
          <w:rFonts w:ascii="Times New Roman" w:hAnsi="Times New Roman" w:cs="Times New Roman"/>
          <w:bCs/>
          <w:iCs/>
          <w:sz w:val="24"/>
          <w:szCs w:val="24"/>
        </w:rPr>
        <w:t xml:space="preserve">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1CCDB3E1"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6)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1A7A7943" w14:textId="38614221"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7)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678AAD7E"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xml:space="preserve">8)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от 03.07.2016 </w:t>
      </w:r>
      <w:r>
        <w:rPr>
          <w:rFonts w:ascii="Times New Roman" w:hAnsi="Times New Roman" w:cs="Times New Roman"/>
          <w:bCs/>
          <w:iCs/>
          <w:sz w:val="24"/>
          <w:szCs w:val="24"/>
        </w:rPr>
        <w:t>№</w:t>
      </w:r>
      <w:r w:rsidRPr="00DA3D12">
        <w:rPr>
          <w:rFonts w:ascii="Times New Roman" w:hAnsi="Times New Roman" w:cs="Times New Roman"/>
          <w:bCs/>
          <w:iCs/>
          <w:sz w:val="24"/>
          <w:szCs w:val="24"/>
        </w:rPr>
        <w:t xml:space="preserve">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14:paraId="4E2EB6C7"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9)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7126E1BB"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xml:space="preserve">10) обработка персональных данных осуществляется в статистических или иных исследовательских целях, за исключением целей, указанных в ст. 15 Федерального закона от 27.07.2006 </w:t>
      </w:r>
      <w:r>
        <w:rPr>
          <w:rFonts w:ascii="Times New Roman" w:hAnsi="Times New Roman" w:cs="Times New Roman"/>
          <w:bCs/>
          <w:iCs/>
          <w:sz w:val="24"/>
          <w:szCs w:val="24"/>
        </w:rPr>
        <w:t>№</w:t>
      </w:r>
      <w:r w:rsidRPr="00DA3D12">
        <w:rPr>
          <w:rFonts w:ascii="Times New Roman" w:hAnsi="Times New Roman" w:cs="Times New Roman"/>
          <w:bCs/>
          <w:iCs/>
          <w:sz w:val="24"/>
          <w:szCs w:val="24"/>
        </w:rPr>
        <w:t xml:space="preserve"> 152-ФЗ "О персональных данных", при условии обязательного обезличивания персональных данных;</w:t>
      </w:r>
    </w:p>
    <w:p w14:paraId="7BAEC348"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xml:space="preserve">11)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законом от 24.04.2020 </w:t>
      </w:r>
      <w:r>
        <w:rPr>
          <w:rFonts w:ascii="Times New Roman" w:hAnsi="Times New Roman" w:cs="Times New Roman"/>
          <w:bCs/>
          <w:iCs/>
          <w:sz w:val="24"/>
          <w:szCs w:val="24"/>
        </w:rPr>
        <w:t>№</w:t>
      </w:r>
      <w:r w:rsidRPr="00DA3D12">
        <w:rPr>
          <w:rFonts w:ascii="Times New Roman" w:hAnsi="Times New Roman" w:cs="Times New Roman"/>
          <w:bCs/>
          <w:iCs/>
          <w:sz w:val="24"/>
          <w:szCs w:val="24"/>
        </w:rPr>
        <w:t xml:space="preserve">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 ст. 6 и 10 Федерального закона "О персональных данных", в порядке и на условиях, которые предусмотрены Федеральным законом от 27.07.2006 </w:t>
      </w:r>
      <w:r>
        <w:rPr>
          <w:rFonts w:ascii="Times New Roman" w:hAnsi="Times New Roman" w:cs="Times New Roman"/>
          <w:bCs/>
          <w:iCs/>
          <w:sz w:val="24"/>
          <w:szCs w:val="24"/>
        </w:rPr>
        <w:t>№</w:t>
      </w:r>
      <w:r w:rsidRPr="00DA3D12">
        <w:rPr>
          <w:rFonts w:ascii="Times New Roman" w:hAnsi="Times New Roman" w:cs="Times New Roman"/>
          <w:bCs/>
          <w:iCs/>
          <w:sz w:val="24"/>
          <w:szCs w:val="24"/>
        </w:rPr>
        <w:t xml:space="preserve"> 152-ФЗ "О персональных данных", и Федеральным законом от 31.07.2020 </w:t>
      </w:r>
      <w:r>
        <w:rPr>
          <w:rFonts w:ascii="Times New Roman" w:hAnsi="Times New Roman" w:cs="Times New Roman"/>
          <w:bCs/>
          <w:iCs/>
          <w:sz w:val="24"/>
          <w:szCs w:val="24"/>
        </w:rPr>
        <w:t>№</w:t>
      </w:r>
      <w:r w:rsidRPr="00DA3D12">
        <w:rPr>
          <w:rFonts w:ascii="Times New Roman" w:hAnsi="Times New Roman" w:cs="Times New Roman"/>
          <w:bCs/>
          <w:iCs/>
          <w:sz w:val="24"/>
          <w:szCs w:val="24"/>
        </w:rPr>
        <w:t xml:space="preserve"> 258-ФЗ "Об экспериментальных правовых режимах в сфере </w:t>
      </w:r>
      <w:r w:rsidRPr="00DA3D12">
        <w:rPr>
          <w:rFonts w:ascii="Times New Roman" w:hAnsi="Times New Roman" w:cs="Times New Roman"/>
          <w:bCs/>
          <w:iCs/>
          <w:sz w:val="24"/>
          <w:szCs w:val="24"/>
        </w:rPr>
        <w:lastRenderedPageBreak/>
        <w:t>цифровых инноваций в Российской Федерации", в порядке и на условиях, которые предусмотрены указанными федеральными законами;</w:t>
      </w:r>
    </w:p>
    <w:p w14:paraId="7A86A733"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12) осуществляется обработка персональных данных, подлежащих опубликованию или обязательному раскрытию в соответствии с федеральным законом.</w:t>
      </w:r>
    </w:p>
    <w:p w14:paraId="1AC94E15" w14:textId="309E620D"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1.</w:t>
      </w:r>
      <w:r w:rsidR="001C5AA4">
        <w:rPr>
          <w:rFonts w:ascii="Times New Roman" w:hAnsi="Times New Roman" w:cs="Times New Roman"/>
          <w:bCs/>
          <w:iCs/>
          <w:sz w:val="24"/>
          <w:szCs w:val="24"/>
        </w:rPr>
        <w:t>15</w:t>
      </w:r>
      <w:r w:rsidRPr="00DA3D12">
        <w:rPr>
          <w:rFonts w:ascii="Times New Roman" w:hAnsi="Times New Roman" w:cs="Times New Roman"/>
          <w:bCs/>
          <w:iCs/>
          <w:sz w:val="24"/>
          <w:szCs w:val="24"/>
        </w:rPr>
        <w:t>.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37C54D87" w14:textId="588E2A5B"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1.1</w:t>
      </w:r>
      <w:r w:rsidR="001C5AA4">
        <w:rPr>
          <w:rFonts w:ascii="Times New Roman" w:hAnsi="Times New Roman" w:cs="Times New Roman"/>
          <w:bCs/>
          <w:iCs/>
          <w:sz w:val="24"/>
          <w:szCs w:val="24"/>
        </w:rPr>
        <w:t>6</w:t>
      </w:r>
      <w:r w:rsidRPr="00DA3D12">
        <w:rPr>
          <w:rFonts w:ascii="Times New Roman" w:hAnsi="Times New Roman" w:cs="Times New Roman"/>
          <w:bCs/>
          <w:iCs/>
          <w:sz w:val="24"/>
          <w:szCs w:val="24"/>
        </w:rPr>
        <w:t>.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273BFBFA" w14:textId="4E257181"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1.</w:t>
      </w:r>
      <w:r w:rsidR="001C5AA4">
        <w:rPr>
          <w:rFonts w:ascii="Times New Roman" w:hAnsi="Times New Roman" w:cs="Times New Roman"/>
          <w:bCs/>
          <w:iCs/>
          <w:sz w:val="24"/>
          <w:szCs w:val="24"/>
        </w:rPr>
        <w:t>17</w:t>
      </w:r>
      <w:r w:rsidRPr="00DA3D12">
        <w:rPr>
          <w:rFonts w:ascii="Times New Roman" w:hAnsi="Times New Roman" w:cs="Times New Roman"/>
          <w:bCs/>
          <w:iCs/>
          <w:sz w:val="24"/>
          <w:szCs w:val="24"/>
        </w:rPr>
        <w:t>.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33BD0AF2" w14:textId="77777777" w:rsidR="001C5AA4" w:rsidRDefault="001C5AA4" w:rsidP="00704B70">
      <w:pPr>
        <w:autoSpaceDE w:val="0"/>
        <w:autoSpaceDN w:val="0"/>
        <w:adjustRightInd w:val="0"/>
        <w:spacing w:after="0" w:line="240" w:lineRule="auto"/>
        <w:ind w:firstLine="540"/>
        <w:jc w:val="both"/>
        <w:rPr>
          <w:rFonts w:ascii="Times New Roman" w:hAnsi="Times New Roman" w:cs="Times New Roman"/>
          <w:bCs/>
          <w:iCs/>
          <w:sz w:val="24"/>
          <w:szCs w:val="24"/>
          <w:highlight w:val="yellow"/>
        </w:rPr>
      </w:pPr>
    </w:p>
    <w:p w14:paraId="120F5C10" w14:textId="3EAAF20D" w:rsidR="001C5AA4" w:rsidRPr="00DA3D12" w:rsidRDefault="001C5AA4" w:rsidP="001C5AA4">
      <w:pPr>
        <w:autoSpaceDE w:val="0"/>
        <w:autoSpaceDN w:val="0"/>
        <w:adjustRightInd w:val="0"/>
        <w:spacing w:after="0" w:line="240" w:lineRule="auto"/>
        <w:jc w:val="center"/>
        <w:outlineLvl w:val="0"/>
        <w:rPr>
          <w:rFonts w:ascii="Times New Roman" w:hAnsi="Times New Roman" w:cs="Times New Roman"/>
          <w:b/>
          <w:bCs/>
          <w:i/>
          <w:iCs/>
          <w:sz w:val="24"/>
          <w:szCs w:val="24"/>
        </w:rPr>
      </w:pPr>
      <w:r>
        <w:rPr>
          <w:rFonts w:ascii="Times New Roman" w:hAnsi="Times New Roman" w:cs="Times New Roman"/>
          <w:b/>
          <w:bCs/>
          <w:i/>
          <w:iCs/>
          <w:sz w:val="24"/>
          <w:szCs w:val="24"/>
        </w:rPr>
        <w:t>2</w:t>
      </w:r>
      <w:r w:rsidRPr="00DA3D12">
        <w:rPr>
          <w:rFonts w:ascii="Times New Roman" w:hAnsi="Times New Roman" w:cs="Times New Roman"/>
          <w:b/>
          <w:bCs/>
          <w:i/>
          <w:iCs/>
          <w:sz w:val="24"/>
          <w:szCs w:val="24"/>
        </w:rPr>
        <w:t xml:space="preserve">. </w:t>
      </w:r>
      <w:r w:rsidRPr="00DA3D12">
        <w:rPr>
          <w:rFonts w:ascii="Times New Roman" w:hAnsi="Times New Roman" w:cs="Times New Roman"/>
          <w:b/>
          <w:bCs/>
          <w:i/>
          <w:iCs/>
          <w:sz w:val="24"/>
          <w:szCs w:val="24"/>
        </w:rPr>
        <w:t>Обеспечени</w:t>
      </w:r>
      <w:r>
        <w:rPr>
          <w:rFonts w:ascii="Times New Roman" w:hAnsi="Times New Roman" w:cs="Times New Roman"/>
          <w:b/>
          <w:bCs/>
          <w:i/>
          <w:iCs/>
          <w:sz w:val="24"/>
          <w:szCs w:val="24"/>
        </w:rPr>
        <w:t>е</w:t>
      </w:r>
      <w:r w:rsidRPr="00DA3D12">
        <w:rPr>
          <w:rFonts w:ascii="Times New Roman" w:hAnsi="Times New Roman" w:cs="Times New Roman"/>
          <w:b/>
          <w:bCs/>
          <w:i/>
          <w:iCs/>
          <w:sz w:val="24"/>
          <w:szCs w:val="24"/>
        </w:rPr>
        <w:t xml:space="preserve"> </w:t>
      </w:r>
      <w:r>
        <w:rPr>
          <w:rFonts w:ascii="Times New Roman" w:hAnsi="Times New Roman" w:cs="Times New Roman"/>
          <w:b/>
          <w:bCs/>
          <w:i/>
          <w:iCs/>
          <w:sz w:val="24"/>
          <w:szCs w:val="24"/>
        </w:rPr>
        <w:t>безопасности</w:t>
      </w:r>
    </w:p>
    <w:p w14:paraId="724B7BB2" w14:textId="77777777" w:rsidR="001C5AA4" w:rsidRPr="00DA3D12" w:rsidRDefault="001C5AA4" w:rsidP="001C5AA4">
      <w:pPr>
        <w:autoSpaceDE w:val="0"/>
        <w:autoSpaceDN w:val="0"/>
        <w:adjustRightInd w:val="0"/>
        <w:spacing w:after="0" w:line="240" w:lineRule="auto"/>
        <w:jc w:val="center"/>
        <w:rPr>
          <w:rFonts w:ascii="Times New Roman" w:hAnsi="Times New Roman" w:cs="Times New Roman"/>
          <w:b/>
          <w:bCs/>
          <w:i/>
          <w:iCs/>
          <w:sz w:val="24"/>
          <w:szCs w:val="24"/>
        </w:rPr>
      </w:pPr>
      <w:r w:rsidRPr="00DA3D12">
        <w:rPr>
          <w:rFonts w:ascii="Times New Roman" w:hAnsi="Times New Roman" w:cs="Times New Roman"/>
          <w:b/>
          <w:bCs/>
          <w:i/>
          <w:iCs/>
          <w:sz w:val="24"/>
          <w:szCs w:val="24"/>
        </w:rPr>
        <w:t>персональных данных</w:t>
      </w:r>
    </w:p>
    <w:p w14:paraId="6BC224EC" w14:textId="77777777" w:rsidR="001C5AA4" w:rsidRDefault="001C5AA4" w:rsidP="00704B70">
      <w:pPr>
        <w:autoSpaceDE w:val="0"/>
        <w:autoSpaceDN w:val="0"/>
        <w:adjustRightInd w:val="0"/>
        <w:spacing w:after="0" w:line="240" w:lineRule="auto"/>
        <w:ind w:firstLine="540"/>
        <w:jc w:val="both"/>
        <w:rPr>
          <w:rFonts w:ascii="Times New Roman" w:hAnsi="Times New Roman" w:cs="Times New Roman"/>
          <w:bCs/>
          <w:iCs/>
          <w:sz w:val="24"/>
          <w:szCs w:val="24"/>
          <w:highlight w:val="yellow"/>
        </w:rPr>
      </w:pPr>
    </w:p>
    <w:p w14:paraId="141A4968" w14:textId="3F14AD45"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ED59C8">
        <w:rPr>
          <w:rFonts w:ascii="Times New Roman" w:hAnsi="Times New Roman" w:cs="Times New Roman"/>
          <w:bCs/>
          <w:iCs/>
          <w:sz w:val="24"/>
          <w:szCs w:val="24"/>
        </w:rPr>
        <w:t>2.1. Обеспечение безопасности ПД, обрабатываемых в информационных системах Оператора, достигается путем исключения несанкционированного, в том числе случайного, доступа к ПД, а также принятия следующих мер по обеспечению безопасности:</w:t>
      </w:r>
    </w:p>
    <w:p w14:paraId="4F7EE1AA"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определение актуальных угроз безопасности ПД и информационных технологий, используемых в информационных системах;</w:t>
      </w:r>
    </w:p>
    <w:p w14:paraId="51A40A27"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применение организационных и технических мер по обеспечению безопасности ПД при их обработке в информационных системах Оператора, необходимых для выполнения требований к защите ПД данных, исполнение которых обеспечивает установленные Правительством Российской Федерации уровни защищенности ПД;</w:t>
      </w:r>
    </w:p>
    <w:p w14:paraId="1D265A61"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применение процедур оценки соответствия средств защиты информации;</w:t>
      </w:r>
    </w:p>
    <w:p w14:paraId="6365F767"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оценка эффективности принимаемых мер по обеспечению безопасности ПД до ввода в эксплуатацию информационной системы;</w:t>
      </w:r>
    </w:p>
    <w:p w14:paraId="632C1677" w14:textId="77777777" w:rsidR="00EA458B" w:rsidRPr="00DA3D12" w:rsidRDefault="00704B70" w:rsidP="00EA458B">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обеспечение работоспособного функционирования компьютерной техники с ПД в соответствии с эксплуатационной и технической документацией компьютерной техники и с учетом технических требований информационных систем и средств защиты информации;</w:t>
      </w:r>
      <w:r w:rsidR="00EA458B">
        <w:rPr>
          <w:rFonts w:ascii="Times New Roman" w:hAnsi="Times New Roman" w:cs="Times New Roman"/>
          <w:bCs/>
          <w:iCs/>
          <w:sz w:val="24"/>
          <w:szCs w:val="24"/>
        </w:rPr>
        <w:t xml:space="preserve"> </w:t>
      </w:r>
      <w:r w:rsidR="00EA458B" w:rsidRPr="00DA3D12">
        <w:rPr>
          <w:rFonts w:ascii="Times New Roman" w:hAnsi="Times New Roman" w:cs="Times New Roman"/>
          <w:bCs/>
          <w:iCs/>
          <w:sz w:val="24"/>
          <w:szCs w:val="24"/>
        </w:rPr>
        <w:t>недопущение воздействия на технические средства автоматизированной обработки ПД, в результате которого может быть нарушено их функционирование;</w:t>
      </w:r>
    </w:p>
    <w:p w14:paraId="3D1334B2"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обнаружение и регистрация фактов несанкционированного доступа к ПД, несанкционированной повторной и дополнительной записи информации после ее извлечения из информационной системы ПД и принятие мер;</w:t>
      </w:r>
    </w:p>
    <w:p w14:paraId="24D969E8"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восстановление ПД, модифицированных или удаленных, уничтоженных вследствие несанкционированного доступа к ним;</w:t>
      </w:r>
    </w:p>
    <w:p w14:paraId="43C0A992"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установление правил доступа к ПД, обрабатываемым в информационных системах Оператора, а также обеспечение регистрации и учета всех действий, совершаемых с ПД в информационных системах Оператора;</w:t>
      </w:r>
    </w:p>
    <w:p w14:paraId="33F63D9C"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восстановление ПД, модифицированных или уничтоженных вследствие несанкционированного доступа к ним;</w:t>
      </w:r>
    </w:p>
    <w:p w14:paraId="08A6519B"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постоянный контроль за обеспечением уровня защищенности ПД;</w:t>
      </w:r>
    </w:p>
    <w:p w14:paraId="6F95692B"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соблюдение условий использования средств защиты информации, предусмотренных эксплуатационной и технической документацией;</w:t>
      </w:r>
    </w:p>
    <w:p w14:paraId="13E5A4DA" w14:textId="23D6CA8E"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при обнаружении нарушений порядка предоставления ПД незамедлительное приостановление предоставления ПД пользователям информационной системы ПД до выявления причин нарушений и устранения этих причин</w:t>
      </w:r>
      <w:r w:rsidR="00645625">
        <w:rPr>
          <w:rFonts w:ascii="Times New Roman" w:hAnsi="Times New Roman" w:cs="Times New Roman"/>
          <w:bCs/>
          <w:iCs/>
          <w:sz w:val="24"/>
          <w:szCs w:val="24"/>
        </w:rPr>
        <w:t>.</w:t>
      </w:r>
    </w:p>
    <w:p w14:paraId="6A356B9A" w14:textId="1472A2BF"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2.</w:t>
      </w:r>
      <w:r w:rsidR="00645625">
        <w:rPr>
          <w:rFonts w:ascii="Times New Roman" w:hAnsi="Times New Roman" w:cs="Times New Roman"/>
          <w:bCs/>
          <w:iCs/>
          <w:sz w:val="24"/>
          <w:szCs w:val="24"/>
        </w:rPr>
        <w:t>3</w:t>
      </w:r>
      <w:r w:rsidRPr="00DA3D12">
        <w:rPr>
          <w:rFonts w:ascii="Times New Roman" w:hAnsi="Times New Roman" w:cs="Times New Roman"/>
          <w:bCs/>
          <w:iCs/>
          <w:sz w:val="24"/>
          <w:szCs w:val="24"/>
        </w:rPr>
        <w:t>. Обмен ПД при их обработке в информационных системах Оператора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14:paraId="17EF8D78" w14:textId="77777777" w:rsidR="00704B70" w:rsidRPr="00DA3D12" w:rsidRDefault="00704B70" w:rsidP="00704B70">
      <w:pPr>
        <w:autoSpaceDE w:val="0"/>
        <w:autoSpaceDN w:val="0"/>
        <w:adjustRightInd w:val="0"/>
        <w:spacing w:after="0" w:line="240" w:lineRule="auto"/>
        <w:jc w:val="center"/>
        <w:outlineLvl w:val="0"/>
        <w:rPr>
          <w:rFonts w:ascii="Times New Roman" w:hAnsi="Times New Roman" w:cs="Times New Roman"/>
          <w:b/>
          <w:bCs/>
          <w:i/>
          <w:iCs/>
          <w:sz w:val="24"/>
          <w:szCs w:val="24"/>
        </w:rPr>
      </w:pPr>
      <w:r w:rsidRPr="00DA3D12">
        <w:rPr>
          <w:rFonts w:ascii="Times New Roman" w:hAnsi="Times New Roman" w:cs="Times New Roman"/>
          <w:b/>
          <w:bCs/>
          <w:i/>
          <w:iCs/>
          <w:sz w:val="24"/>
          <w:szCs w:val="24"/>
        </w:rPr>
        <w:lastRenderedPageBreak/>
        <w:t>3. Порядок обеспечения оператором прав субъекта</w:t>
      </w:r>
    </w:p>
    <w:p w14:paraId="5C12E1B3" w14:textId="77777777" w:rsidR="00704B70" w:rsidRPr="00DA3D12" w:rsidRDefault="00704B70" w:rsidP="00704B70">
      <w:pPr>
        <w:autoSpaceDE w:val="0"/>
        <w:autoSpaceDN w:val="0"/>
        <w:adjustRightInd w:val="0"/>
        <w:spacing w:after="0" w:line="240" w:lineRule="auto"/>
        <w:jc w:val="center"/>
        <w:rPr>
          <w:rFonts w:ascii="Times New Roman" w:hAnsi="Times New Roman" w:cs="Times New Roman"/>
          <w:b/>
          <w:bCs/>
          <w:i/>
          <w:iCs/>
          <w:sz w:val="24"/>
          <w:szCs w:val="24"/>
        </w:rPr>
      </w:pPr>
      <w:r w:rsidRPr="00DA3D12">
        <w:rPr>
          <w:rFonts w:ascii="Times New Roman" w:hAnsi="Times New Roman" w:cs="Times New Roman"/>
          <w:b/>
          <w:bCs/>
          <w:i/>
          <w:iCs/>
          <w:sz w:val="24"/>
          <w:szCs w:val="24"/>
        </w:rPr>
        <w:t>персональных данных</w:t>
      </w:r>
    </w:p>
    <w:p w14:paraId="5B697734"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
          <w:bCs/>
          <w:i/>
          <w:iCs/>
          <w:sz w:val="24"/>
          <w:szCs w:val="24"/>
        </w:rPr>
      </w:pPr>
    </w:p>
    <w:p w14:paraId="780EE44C"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xml:space="preserve">3.1. Субъекты персональных данных или их представители обладают правами, предусмотренными Федеральным законом от 27.07.2006 </w:t>
      </w:r>
      <w:r>
        <w:rPr>
          <w:rFonts w:ascii="Times New Roman" w:hAnsi="Times New Roman" w:cs="Times New Roman"/>
          <w:bCs/>
          <w:iCs/>
          <w:sz w:val="24"/>
          <w:szCs w:val="24"/>
        </w:rPr>
        <w:t>№</w:t>
      </w:r>
      <w:r w:rsidRPr="00DA3D12">
        <w:rPr>
          <w:rFonts w:ascii="Times New Roman" w:hAnsi="Times New Roman" w:cs="Times New Roman"/>
          <w:bCs/>
          <w:iCs/>
          <w:sz w:val="24"/>
          <w:szCs w:val="24"/>
        </w:rPr>
        <w:t xml:space="preserve"> 152-ФЗ "О персональных данных" и другими нормативно-правовыми актами, регламентирующими обработку персональных данных.</w:t>
      </w:r>
    </w:p>
    <w:p w14:paraId="6E5932B7"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xml:space="preserve">3.2. Оператор обеспечивает права субъектов персональных данных в порядке, установленном главами 3 и 4 Федерального закона от 27.07.2006 </w:t>
      </w:r>
      <w:r>
        <w:rPr>
          <w:rFonts w:ascii="Times New Roman" w:hAnsi="Times New Roman" w:cs="Times New Roman"/>
          <w:bCs/>
          <w:iCs/>
          <w:sz w:val="24"/>
          <w:szCs w:val="24"/>
        </w:rPr>
        <w:t>№</w:t>
      </w:r>
      <w:r w:rsidRPr="00DA3D12">
        <w:rPr>
          <w:rFonts w:ascii="Times New Roman" w:hAnsi="Times New Roman" w:cs="Times New Roman"/>
          <w:bCs/>
          <w:iCs/>
          <w:sz w:val="24"/>
          <w:szCs w:val="24"/>
        </w:rPr>
        <w:t xml:space="preserve"> 152-ФЗ "О персональных данных".</w:t>
      </w:r>
    </w:p>
    <w:p w14:paraId="6EFB811A" w14:textId="10EF3D2A"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xml:space="preserve">3.3. Полномочия представителя на представление интересов каждого субъекта персональных данных подтверждаются доверенностью, оформленной в порядке ст. ст. 185 и 185.1 Гражданского кодекса Российской Федерации, ч. 2 ст. 53 Гражданского процессуального кодекса Российской Федерации или удостоверенной нотариально согласно ст. 59 Основ законодательства Российской Федерации о нотариате (утв. Верховным Советом Российской Федерации от 11.02.1993 </w:t>
      </w:r>
      <w:r>
        <w:rPr>
          <w:rFonts w:ascii="Times New Roman" w:hAnsi="Times New Roman" w:cs="Times New Roman"/>
          <w:bCs/>
          <w:iCs/>
          <w:sz w:val="24"/>
          <w:szCs w:val="24"/>
        </w:rPr>
        <w:t>№</w:t>
      </w:r>
      <w:r w:rsidRPr="00DA3D12">
        <w:rPr>
          <w:rFonts w:ascii="Times New Roman" w:hAnsi="Times New Roman" w:cs="Times New Roman"/>
          <w:bCs/>
          <w:iCs/>
          <w:sz w:val="24"/>
          <w:szCs w:val="24"/>
        </w:rPr>
        <w:t xml:space="preserve"> 4462-1). Копия доверенности представителя хранится Оператором не менее трех лет, а в случае, если срок хранения персональных данных больше трех лет, - не менее срока хранения персональных данных.</w:t>
      </w:r>
    </w:p>
    <w:p w14:paraId="4194AE91" w14:textId="00D6E33A"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xml:space="preserve">3.4. Сведения, указанные в ч. 7 ст. 22 Федерального закона от 27.07.2006 </w:t>
      </w:r>
      <w:r>
        <w:rPr>
          <w:rFonts w:ascii="Times New Roman" w:hAnsi="Times New Roman" w:cs="Times New Roman"/>
          <w:bCs/>
          <w:iCs/>
          <w:sz w:val="24"/>
          <w:szCs w:val="24"/>
        </w:rPr>
        <w:t>№</w:t>
      </w:r>
      <w:r w:rsidRPr="00DA3D12">
        <w:rPr>
          <w:rFonts w:ascii="Times New Roman" w:hAnsi="Times New Roman" w:cs="Times New Roman"/>
          <w:bCs/>
          <w:iCs/>
          <w:sz w:val="24"/>
          <w:szCs w:val="24"/>
        </w:rPr>
        <w:t xml:space="preserve"> 152-ФЗ "О персональных данных", предоставляются субъекту персональных данных </w:t>
      </w:r>
      <w:r w:rsidR="00C06D65">
        <w:rPr>
          <w:rFonts w:ascii="Times New Roman" w:hAnsi="Times New Roman" w:cs="Times New Roman"/>
          <w:bCs/>
          <w:iCs/>
          <w:sz w:val="24"/>
          <w:szCs w:val="24"/>
        </w:rPr>
        <w:t>Оператором</w:t>
      </w:r>
      <w:r w:rsidR="00C06D65" w:rsidRPr="00DA3D12">
        <w:rPr>
          <w:rFonts w:ascii="Times New Roman" w:hAnsi="Times New Roman" w:cs="Times New Roman"/>
          <w:bCs/>
          <w:iCs/>
          <w:sz w:val="24"/>
          <w:szCs w:val="24"/>
        </w:rPr>
        <w:t xml:space="preserve"> </w:t>
      </w:r>
      <w:r w:rsidRPr="00DA3D12">
        <w:rPr>
          <w:rFonts w:ascii="Times New Roman" w:hAnsi="Times New Roman" w:cs="Times New Roman"/>
          <w:bCs/>
          <w:iCs/>
          <w:sz w:val="24"/>
          <w:szCs w:val="24"/>
        </w:rPr>
        <w:t xml:space="preserve">в доступной форме без персональных данных, относящихся к другим субъектам персональных данных, за исключением случаев, если имеются законные основания для раскрытия таких персональных данных, в электронном виде. По требованию субъекта персональных данных они могут быть продублированы на бумаге. </w:t>
      </w:r>
    </w:p>
    <w:p w14:paraId="7FF9CEB5"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xml:space="preserve">3.5. Сведения, указанные в ч. 7 ст. 22 Федерального закона от 27.07.2006 </w:t>
      </w:r>
      <w:r>
        <w:rPr>
          <w:rFonts w:ascii="Times New Roman" w:hAnsi="Times New Roman" w:cs="Times New Roman"/>
          <w:bCs/>
          <w:iCs/>
          <w:sz w:val="24"/>
          <w:szCs w:val="24"/>
        </w:rPr>
        <w:t>№</w:t>
      </w:r>
      <w:r w:rsidRPr="00DA3D12">
        <w:rPr>
          <w:rFonts w:ascii="Times New Roman" w:hAnsi="Times New Roman" w:cs="Times New Roman"/>
          <w:bCs/>
          <w:iCs/>
          <w:sz w:val="24"/>
          <w:szCs w:val="24"/>
        </w:rPr>
        <w:t xml:space="preserve">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2D7BF462"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3.6. Право субъекта персональных данных на доступ к его персональным данным может быть ограничено в соответствии с федеральными законами.</w:t>
      </w:r>
    </w:p>
    <w:p w14:paraId="075B2C8C" w14:textId="450A28C8"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bookmarkStart w:id="0" w:name="Par159"/>
      <w:bookmarkEnd w:id="0"/>
      <w:r w:rsidRPr="00DA3D12">
        <w:rPr>
          <w:rFonts w:ascii="Times New Roman" w:hAnsi="Times New Roman" w:cs="Times New Roman"/>
          <w:bCs/>
          <w:iCs/>
          <w:sz w:val="24"/>
          <w:szCs w:val="24"/>
        </w:rPr>
        <w:t xml:space="preserve">3.7.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w:t>
      </w:r>
    </w:p>
    <w:p w14:paraId="4F04A460" w14:textId="5C8B451C"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3.7.</w:t>
      </w:r>
      <w:r w:rsidR="00C14A42">
        <w:rPr>
          <w:rFonts w:ascii="Times New Roman" w:hAnsi="Times New Roman" w:cs="Times New Roman"/>
          <w:bCs/>
          <w:iCs/>
          <w:sz w:val="24"/>
          <w:szCs w:val="24"/>
        </w:rPr>
        <w:t>1</w:t>
      </w:r>
      <w:r w:rsidRPr="00DA3D12">
        <w:rPr>
          <w:rFonts w:ascii="Times New Roman" w:hAnsi="Times New Roman" w:cs="Times New Roman"/>
          <w:bCs/>
          <w:iCs/>
          <w:sz w:val="24"/>
          <w:szCs w:val="24"/>
        </w:rPr>
        <w:t>. Для согласия достаточно простой письменной формы.</w:t>
      </w:r>
    </w:p>
    <w:p w14:paraId="0022C687"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14:paraId="5126DFBD"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xml:space="preserve">3.8. Оператор обязан немедленно прекратить по требованию субъекта персональных данных обработку его персональных данных, указанную в ч. 1 ст. 15 Федерального закона от 27.07.2006 </w:t>
      </w:r>
      <w:r>
        <w:rPr>
          <w:rFonts w:ascii="Times New Roman" w:hAnsi="Times New Roman" w:cs="Times New Roman"/>
          <w:bCs/>
          <w:iCs/>
          <w:sz w:val="24"/>
          <w:szCs w:val="24"/>
        </w:rPr>
        <w:t>№</w:t>
      </w:r>
      <w:r w:rsidRPr="00DA3D12">
        <w:rPr>
          <w:rFonts w:ascii="Times New Roman" w:hAnsi="Times New Roman" w:cs="Times New Roman"/>
          <w:bCs/>
          <w:iCs/>
          <w:sz w:val="24"/>
          <w:szCs w:val="24"/>
        </w:rPr>
        <w:t xml:space="preserve"> 152-ФЗ "О персональных данных".</w:t>
      </w:r>
    </w:p>
    <w:p w14:paraId="5B62466D"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3.9.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Российской Федерации, устанавливающими также меры по обеспечению соблюдения прав и законных интересов субъекта персональных данных.</w:t>
      </w:r>
    </w:p>
    <w:p w14:paraId="6434B9FC"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xml:space="preserve">3.10. Оператор обязан устно, а по письменному требованию субъекта персональных данных или его представителя - письменно,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w:t>
      </w:r>
      <w:r w:rsidRPr="00DA3D12">
        <w:rPr>
          <w:rFonts w:ascii="Times New Roman" w:hAnsi="Times New Roman" w:cs="Times New Roman"/>
          <w:bCs/>
          <w:iCs/>
          <w:sz w:val="24"/>
          <w:szCs w:val="24"/>
        </w:rPr>
        <w:lastRenderedPageBreak/>
        <w:t>возражение против такого решения, а также разъяснить порядок защиты субъектом персональных данных своих прав и законных интересов.</w:t>
      </w:r>
    </w:p>
    <w:p w14:paraId="52172C0A"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xml:space="preserve">3.11. Оператор обязан рассмотреть возражение, указанное в ч. 3 ст. 16 Федерального закона от 27.07.2006 </w:t>
      </w:r>
      <w:r>
        <w:rPr>
          <w:rFonts w:ascii="Times New Roman" w:hAnsi="Times New Roman" w:cs="Times New Roman"/>
          <w:bCs/>
          <w:iCs/>
          <w:sz w:val="24"/>
          <w:szCs w:val="24"/>
        </w:rPr>
        <w:t>№</w:t>
      </w:r>
      <w:r w:rsidRPr="00DA3D12">
        <w:rPr>
          <w:rFonts w:ascii="Times New Roman" w:hAnsi="Times New Roman" w:cs="Times New Roman"/>
          <w:bCs/>
          <w:iCs/>
          <w:sz w:val="24"/>
          <w:szCs w:val="24"/>
        </w:rPr>
        <w:t xml:space="preserve"> 152-ФЗ "О персональных данных", относительно решения, вынесенного на основании исключительно автоматизированной обработки персональных данных:</w:t>
      </w:r>
    </w:p>
    <w:p w14:paraId="7801890B"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3.12.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по месту своего расположения в рабочее время.</w:t>
      </w:r>
    </w:p>
    <w:p w14:paraId="663008A6"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
          <w:bCs/>
          <w:i/>
          <w:iCs/>
          <w:sz w:val="24"/>
          <w:szCs w:val="24"/>
        </w:rPr>
      </w:pPr>
    </w:p>
    <w:p w14:paraId="5BC8B925" w14:textId="77777777" w:rsidR="00704B70" w:rsidRPr="00DA3D12" w:rsidRDefault="00704B70" w:rsidP="00704B70">
      <w:pPr>
        <w:autoSpaceDE w:val="0"/>
        <w:autoSpaceDN w:val="0"/>
        <w:adjustRightInd w:val="0"/>
        <w:spacing w:after="0" w:line="240" w:lineRule="auto"/>
        <w:jc w:val="center"/>
        <w:outlineLvl w:val="0"/>
        <w:rPr>
          <w:rFonts w:ascii="Times New Roman" w:hAnsi="Times New Roman" w:cs="Times New Roman"/>
          <w:b/>
          <w:bCs/>
          <w:i/>
          <w:iCs/>
          <w:sz w:val="24"/>
          <w:szCs w:val="24"/>
        </w:rPr>
      </w:pPr>
      <w:r w:rsidRPr="00DA3D12">
        <w:rPr>
          <w:rFonts w:ascii="Times New Roman" w:hAnsi="Times New Roman" w:cs="Times New Roman"/>
          <w:b/>
          <w:bCs/>
          <w:i/>
          <w:iCs/>
          <w:sz w:val="24"/>
          <w:szCs w:val="24"/>
        </w:rPr>
        <w:t>4. Порядок обработки персональных данных</w:t>
      </w:r>
    </w:p>
    <w:p w14:paraId="3E73AF69"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
          <w:bCs/>
          <w:i/>
          <w:iCs/>
          <w:sz w:val="24"/>
          <w:szCs w:val="24"/>
        </w:rPr>
      </w:pPr>
    </w:p>
    <w:p w14:paraId="771D295B" w14:textId="05A0BADB"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E73AE3">
        <w:rPr>
          <w:rFonts w:ascii="Times New Roman" w:hAnsi="Times New Roman" w:cs="Times New Roman"/>
          <w:bCs/>
          <w:iCs/>
          <w:sz w:val="24"/>
          <w:szCs w:val="24"/>
        </w:rPr>
        <w:t>4.1. Цел</w:t>
      </w:r>
      <w:r w:rsidR="00E73AE3">
        <w:rPr>
          <w:rFonts w:ascii="Times New Roman" w:hAnsi="Times New Roman" w:cs="Times New Roman"/>
          <w:bCs/>
          <w:iCs/>
          <w:sz w:val="24"/>
          <w:szCs w:val="24"/>
        </w:rPr>
        <w:t>и</w:t>
      </w:r>
      <w:r w:rsidRPr="00E73AE3">
        <w:rPr>
          <w:rFonts w:ascii="Times New Roman" w:hAnsi="Times New Roman" w:cs="Times New Roman"/>
          <w:bCs/>
          <w:iCs/>
          <w:sz w:val="24"/>
          <w:szCs w:val="24"/>
        </w:rPr>
        <w:t xml:space="preserve"> обработки персональных данных определя</w:t>
      </w:r>
      <w:r w:rsidR="00E73AE3">
        <w:rPr>
          <w:rFonts w:ascii="Times New Roman" w:hAnsi="Times New Roman" w:cs="Times New Roman"/>
          <w:bCs/>
          <w:iCs/>
          <w:sz w:val="24"/>
          <w:szCs w:val="24"/>
        </w:rPr>
        <w:t>ю</w:t>
      </w:r>
      <w:r w:rsidRPr="00E73AE3">
        <w:rPr>
          <w:rFonts w:ascii="Times New Roman" w:hAnsi="Times New Roman" w:cs="Times New Roman"/>
          <w:bCs/>
          <w:iCs/>
          <w:sz w:val="24"/>
          <w:szCs w:val="24"/>
        </w:rPr>
        <w:t>т</w:t>
      </w:r>
      <w:r w:rsidR="00E73AE3">
        <w:rPr>
          <w:rFonts w:ascii="Times New Roman" w:hAnsi="Times New Roman" w:cs="Times New Roman"/>
          <w:bCs/>
          <w:iCs/>
          <w:sz w:val="24"/>
          <w:szCs w:val="24"/>
        </w:rPr>
        <w:t>ся настоящим Положением</w:t>
      </w:r>
      <w:r w:rsidRPr="00E73AE3">
        <w:rPr>
          <w:rFonts w:ascii="Times New Roman" w:hAnsi="Times New Roman" w:cs="Times New Roman"/>
          <w:bCs/>
          <w:iCs/>
          <w:sz w:val="24"/>
          <w:szCs w:val="24"/>
        </w:rPr>
        <w:t xml:space="preserve">. </w:t>
      </w:r>
    </w:p>
    <w:p w14:paraId="34C87C93" w14:textId="44F7DC5F"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xml:space="preserve">4.2. На основании заданной цели </w:t>
      </w:r>
      <w:r w:rsidR="00B00FFB">
        <w:rPr>
          <w:rFonts w:ascii="Times New Roman" w:hAnsi="Times New Roman" w:cs="Times New Roman"/>
          <w:bCs/>
          <w:iCs/>
          <w:sz w:val="24"/>
          <w:szCs w:val="24"/>
        </w:rPr>
        <w:t xml:space="preserve">Оператор </w:t>
      </w:r>
      <w:r w:rsidRPr="00DA3D12">
        <w:rPr>
          <w:rFonts w:ascii="Times New Roman" w:hAnsi="Times New Roman" w:cs="Times New Roman"/>
          <w:bCs/>
          <w:iCs/>
          <w:sz w:val="24"/>
          <w:szCs w:val="24"/>
        </w:rPr>
        <w:t xml:space="preserve">определяет задачи, сроки, способы и условия обработки персональных данных. </w:t>
      </w:r>
    </w:p>
    <w:p w14:paraId="0A5FD844" w14:textId="5467D2B3"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xml:space="preserve">4.3. </w:t>
      </w:r>
      <w:r w:rsidR="00B00FFB">
        <w:rPr>
          <w:rFonts w:ascii="Times New Roman" w:hAnsi="Times New Roman" w:cs="Times New Roman"/>
          <w:bCs/>
          <w:iCs/>
          <w:sz w:val="24"/>
          <w:szCs w:val="24"/>
        </w:rPr>
        <w:t xml:space="preserve">Оператор </w:t>
      </w:r>
      <w:r w:rsidRPr="00DA3D12">
        <w:rPr>
          <w:rFonts w:ascii="Times New Roman" w:hAnsi="Times New Roman" w:cs="Times New Roman"/>
          <w:bCs/>
          <w:iCs/>
          <w:sz w:val="24"/>
          <w:szCs w:val="24"/>
        </w:rPr>
        <w:t>обязан:</w:t>
      </w:r>
    </w:p>
    <w:p w14:paraId="19F85969"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организовывать принятие правовых, организационных и технических мер для обеспечения защиты ПД, обрабатываемых Оператором, от неправомерного или случайного доступа к ним, уничтожения, изменения, блокирования, копирования, предоставления, распространения ПД, а также от иных неправомерных действий в отношении ПД;</w:t>
      </w:r>
    </w:p>
    <w:p w14:paraId="678AC72A" w14:textId="2BE6CACC"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осуществлять внутренний контроль за соблюдением требований законодательства Российской Федерации в области ПД, в том числе требований к защите ПД;</w:t>
      </w:r>
    </w:p>
    <w:p w14:paraId="07ED6100"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организовать прием и обработку обращений и запросов субъектов ПД или их представителей, а также осуществлять контроль за приемом и обработкой таких обращений и запросов;</w:t>
      </w:r>
    </w:p>
    <w:p w14:paraId="38AEF19A"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в случае нарушения требований к защите ПД принимать необходимые меры по восстановлению нарушенных прав субъектов ПД.</w:t>
      </w:r>
    </w:p>
    <w:p w14:paraId="2A77680E" w14:textId="4FE1194D"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xml:space="preserve">4.4. </w:t>
      </w:r>
      <w:r w:rsidR="00B00FFB">
        <w:rPr>
          <w:rFonts w:ascii="Times New Roman" w:hAnsi="Times New Roman" w:cs="Times New Roman"/>
          <w:bCs/>
          <w:iCs/>
          <w:sz w:val="24"/>
          <w:szCs w:val="24"/>
        </w:rPr>
        <w:t xml:space="preserve">Оператор </w:t>
      </w:r>
      <w:r w:rsidRPr="00DA3D12">
        <w:rPr>
          <w:rFonts w:ascii="Times New Roman" w:hAnsi="Times New Roman" w:cs="Times New Roman"/>
          <w:bCs/>
          <w:iCs/>
          <w:sz w:val="24"/>
          <w:szCs w:val="24"/>
        </w:rPr>
        <w:t>вправе:</w:t>
      </w:r>
    </w:p>
    <w:p w14:paraId="41DFA306" w14:textId="20B4CC2F"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иметь доступ к информации, касающейся обработки ПД и включающей:</w:t>
      </w:r>
    </w:p>
    <w:p w14:paraId="3B7DF106"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цели обработки ПД;</w:t>
      </w:r>
    </w:p>
    <w:p w14:paraId="699456D5"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категории обрабатываемых ПД;</w:t>
      </w:r>
    </w:p>
    <w:p w14:paraId="7AD4198B"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категории субъектов, персональные данные которых обрабатываются;</w:t>
      </w:r>
    </w:p>
    <w:p w14:paraId="35E4E67A"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правовые основания обработки ПД;</w:t>
      </w:r>
    </w:p>
    <w:p w14:paraId="296AAF43"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перечень действий с персональными данными, общее описание используемых у Оператора способов обработки ПД;</w:t>
      </w:r>
    </w:p>
    <w:p w14:paraId="7CD2681D"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xml:space="preserve">описание мер, предусмотренных ст. ст. 18.1 и 19 Федерального закона от 27.07.2006 </w:t>
      </w:r>
      <w:r>
        <w:rPr>
          <w:rFonts w:ascii="Times New Roman" w:hAnsi="Times New Roman" w:cs="Times New Roman"/>
          <w:bCs/>
          <w:iCs/>
          <w:sz w:val="24"/>
          <w:szCs w:val="24"/>
        </w:rPr>
        <w:t>№</w:t>
      </w:r>
      <w:r w:rsidRPr="00DA3D12">
        <w:rPr>
          <w:rFonts w:ascii="Times New Roman" w:hAnsi="Times New Roman" w:cs="Times New Roman"/>
          <w:bCs/>
          <w:iCs/>
          <w:sz w:val="24"/>
          <w:szCs w:val="24"/>
        </w:rPr>
        <w:t xml:space="preserve"> 152-ФЗ "О персональных данных", в том числе сведения о наличии шифровальных (криптографических) средств и наименования этих средств;</w:t>
      </w:r>
    </w:p>
    <w:p w14:paraId="2EF12B61"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дату начала обработки ПД;</w:t>
      </w:r>
    </w:p>
    <w:p w14:paraId="7519F20A"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срок или условия прекращения обработки ПД;</w:t>
      </w:r>
    </w:p>
    <w:p w14:paraId="7F67669C"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сведения о наличии или об отсутствии трансграничной передачи ПД в процессе их обработки;</w:t>
      </w:r>
    </w:p>
    <w:p w14:paraId="55FFDAAC" w14:textId="3304D892"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сведения об обеспечении безопасности ПД в соответствии с требованиями к защите ПД, установленными Правительством Российской Федераци</w:t>
      </w:r>
      <w:r w:rsidR="00B00FFB">
        <w:rPr>
          <w:rFonts w:ascii="Times New Roman" w:hAnsi="Times New Roman" w:cs="Times New Roman"/>
          <w:bCs/>
          <w:iCs/>
          <w:sz w:val="24"/>
          <w:szCs w:val="24"/>
        </w:rPr>
        <w:t>и</w:t>
      </w:r>
      <w:r w:rsidRPr="00DA3D12">
        <w:rPr>
          <w:rFonts w:ascii="Times New Roman" w:hAnsi="Times New Roman" w:cs="Times New Roman"/>
          <w:bCs/>
          <w:iCs/>
          <w:sz w:val="24"/>
          <w:szCs w:val="24"/>
        </w:rPr>
        <w:t>.</w:t>
      </w:r>
    </w:p>
    <w:p w14:paraId="14D91D2D" w14:textId="07EEAD85"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DA3D12">
        <w:rPr>
          <w:rFonts w:ascii="Times New Roman" w:hAnsi="Times New Roman" w:cs="Times New Roman"/>
          <w:bCs/>
          <w:iCs/>
          <w:sz w:val="24"/>
          <w:szCs w:val="24"/>
        </w:rPr>
        <w:t xml:space="preserve">4.5. Обезличивание, блокирование, удаление, уничтожение персональных данных осуществляются </w:t>
      </w:r>
      <w:r w:rsidR="000C6A43">
        <w:rPr>
          <w:rFonts w:ascii="Times New Roman" w:hAnsi="Times New Roman" w:cs="Times New Roman"/>
          <w:bCs/>
          <w:iCs/>
          <w:sz w:val="24"/>
          <w:szCs w:val="24"/>
        </w:rPr>
        <w:t>Оператором</w:t>
      </w:r>
      <w:r w:rsidR="0077522A">
        <w:rPr>
          <w:rFonts w:ascii="Times New Roman" w:hAnsi="Times New Roman" w:cs="Times New Roman"/>
          <w:bCs/>
          <w:iCs/>
          <w:sz w:val="24"/>
          <w:szCs w:val="24"/>
        </w:rPr>
        <w:t xml:space="preserve"> в соответствии с Приказом Роскомнадзора от 05.09.2013 № 996 «Об утверждении требований и методов по обезличиванию персональных данных».</w:t>
      </w:r>
    </w:p>
    <w:p w14:paraId="11076163"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
          <w:bCs/>
          <w:i/>
          <w:iCs/>
          <w:sz w:val="24"/>
          <w:szCs w:val="24"/>
        </w:rPr>
      </w:pPr>
    </w:p>
    <w:p w14:paraId="625BA0FD" w14:textId="77777777" w:rsidR="00704B70" w:rsidRPr="00BC6F52" w:rsidRDefault="00704B70" w:rsidP="00704B70">
      <w:pPr>
        <w:autoSpaceDE w:val="0"/>
        <w:autoSpaceDN w:val="0"/>
        <w:adjustRightInd w:val="0"/>
        <w:spacing w:after="0" w:line="240" w:lineRule="auto"/>
        <w:jc w:val="center"/>
        <w:outlineLvl w:val="0"/>
        <w:rPr>
          <w:rFonts w:ascii="Times New Roman" w:hAnsi="Times New Roman" w:cs="Times New Roman"/>
          <w:b/>
          <w:bCs/>
          <w:i/>
          <w:iCs/>
          <w:sz w:val="24"/>
          <w:szCs w:val="24"/>
        </w:rPr>
      </w:pPr>
      <w:r w:rsidRPr="00BC6F52">
        <w:rPr>
          <w:rFonts w:ascii="Times New Roman" w:hAnsi="Times New Roman" w:cs="Times New Roman"/>
          <w:b/>
          <w:bCs/>
          <w:i/>
          <w:iCs/>
          <w:sz w:val="24"/>
          <w:szCs w:val="24"/>
        </w:rPr>
        <w:t>5. Взаимодействие с другими операторами</w:t>
      </w:r>
    </w:p>
    <w:p w14:paraId="703BE88B" w14:textId="77777777" w:rsidR="00704B70" w:rsidRPr="00BC6F52" w:rsidRDefault="00704B70" w:rsidP="00704B70">
      <w:pPr>
        <w:autoSpaceDE w:val="0"/>
        <w:autoSpaceDN w:val="0"/>
        <w:adjustRightInd w:val="0"/>
        <w:spacing w:after="0" w:line="240" w:lineRule="auto"/>
        <w:jc w:val="center"/>
        <w:rPr>
          <w:rFonts w:ascii="Times New Roman" w:hAnsi="Times New Roman" w:cs="Times New Roman"/>
          <w:b/>
          <w:bCs/>
          <w:i/>
          <w:iCs/>
          <w:sz w:val="24"/>
          <w:szCs w:val="24"/>
        </w:rPr>
      </w:pPr>
      <w:r w:rsidRPr="00BC6F52">
        <w:rPr>
          <w:rFonts w:ascii="Times New Roman" w:hAnsi="Times New Roman" w:cs="Times New Roman"/>
          <w:b/>
          <w:bCs/>
          <w:i/>
          <w:iCs/>
          <w:sz w:val="24"/>
          <w:szCs w:val="24"/>
        </w:rPr>
        <w:t>при обработке персональных данных</w:t>
      </w:r>
    </w:p>
    <w:p w14:paraId="45550625" w14:textId="77777777" w:rsidR="00704B70" w:rsidRPr="00BC6F52" w:rsidRDefault="00704B70" w:rsidP="00704B70">
      <w:pPr>
        <w:autoSpaceDE w:val="0"/>
        <w:autoSpaceDN w:val="0"/>
        <w:adjustRightInd w:val="0"/>
        <w:spacing w:after="0" w:line="240" w:lineRule="auto"/>
        <w:jc w:val="center"/>
        <w:rPr>
          <w:rFonts w:ascii="Times New Roman" w:hAnsi="Times New Roman" w:cs="Times New Roman"/>
          <w:b/>
          <w:bCs/>
          <w:i/>
          <w:iCs/>
          <w:sz w:val="24"/>
          <w:szCs w:val="24"/>
        </w:rPr>
      </w:pPr>
      <w:r w:rsidRPr="00BC6F52">
        <w:rPr>
          <w:rFonts w:ascii="Times New Roman" w:hAnsi="Times New Roman" w:cs="Times New Roman"/>
          <w:b/>
          <w:bCs/>
          <w:i/>
          <w:iCs/>
          <w:sz w:val="24"/>
          <w:szCs w:val="24"/>
        </w:rPr>
        <w:t>с применением системы электронного взаимодействия</w:t>
      </w:r>
    </w:p>
    <w:p w14:paraId="69D997C6" w14:textId="77777777" w:rsidR="00704B70" w:rsidRPr="00BC6F52" w:rsidRDefault="00704B70" w:rsidP="00704B70">
      <w:pPr>
        <w:autoSpaceDE w:val="0"/>
        <w:autoSpaceDN w:val="0"/>
        <w:adjustRightInd w:val="0"/>
        <w:spacing w:after="0" w:line="240" w:lineRule="auto"/>
        <w:ind w:firstLine="540"/>
        <w:jc w:val="both"/>
        <w:rPr>
          <w:rFonts w:ascii="Times New Roman" w:hAnsi="Times New Roman" w:cs="Times New Roman"/>
          <w:b/>
          <w:bCs/>
          <w:i/>
          <w:iCs/>
          <w:sz w:val="24"/>
          <w:szCs w:val="24"/>
        </w:rPr>
      </w:pPr>
    </w:p>
    <w:p w14:paraId="5BA07B11" w14:textId="77777777" w:rsidR="00704B70" w:rsidRPr="00BC6F5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BC6F52">
        <w:rPr>
          <w:rFonts w:ascii="Times New Roman" w:hAnsi="Times New Roman" w:cs="Times New Roman"/>
          <w:bCs/>
          <w:iCs/>
          <w:sz w:val="24"/>
          <w:szCs w:val="24"/>
        </w:rPr>
        <w:t>5.1. На основании двух- и многосторонних соглашений Оператор осуществляет обработку ПД в рамках электронного информационного взаимодействия с применением системы электронного взаимодействия (далее - СЭВ).</w:t>
      </w:r>
    </w:p>
    <w:p w14:paraId="369E29D9" w14:textId="03378F85" w:rsidR="00704B70" w:rsidRPr="00BC6F5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BC6F52">
        <w:rPr>
          <w:rFonts w:ascii="Times New Roman" w:hAnsi="Times New Roman" w:cs="Times New Roman"/>
          <w:bCs/>
          <w:iCs/>
          <w:sz w:val="24"/>
          <w:szCs w:val="24"/>
        </w:rPr>
        <w:t>5.2. По согласованным регламентам Оператор в рамках СЭВ на основании поступивших запросов направляет информацию, включающую персональные данные субъектов.</w:t>
      </w:r>
    </w:p>
    <w:p w14:paraId="6CB8282C" w14:textId="38597B05" w:rsidR="00704B70" w:rsidRPr="00BC6F5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BC6F52">
        <w:rPr>
          <w:rFonts w:ascii="Times New Roman" w:hAnsi="Times New Roman" w:cs="Times New Roman"/>
          <w:bCs/>
          <w:iCs/>
          <w:sz w:val="24"/>
          <w:szCs w:val="24"/>
        </w:rPr>
        <w:t>5.3. Оператор в рамках СЭВ вправе направить запросы о предоставлении информации, включающей персональные данные субъектов.</w:t>
      </w:r>
    </w:p>
    <w:p w14:paraId="6FE9FE9E"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Cs/>
          <w:iCs/>
          <w:sz w:val="24"/>
          <w:szCs w:val="24"/>
        </w:rPr>
      </w:pPr>
      <w:r w:rsidRPr="00BC6F52">
        <w:rPr>
          <w:rFonts w:ascii="Times New Roman" w:hAnsi="Times New Roman" w:cs="Times New Roman"/>
          <w:bCs/>
          <w:iCs/>
          <w:sz w:val="24"/>
          <w:szCs w:val="24"/>
        </w:rPr>
        <w:lastRenderedPageBreak/>
        <w:t>5.4. Прекращение действия соглашения с другим оператором является основанием для уничтожения Оператором обработанных в рамках такого соглашения ПД.</w:t>
      </w:r>
    </w:p>
    <w:p w14:paraId="7ED9DD1E" w14:textId="77777777" w:rsidR="00704B70" w:rsidRPr="00DA3D12" w:rsidRDefault="00704B70" w:rsidP="00704B70">
      <w:pPr>
        <w:autoSpaceDE w:val="0"/>
        <w:autoSpaceDN w:val="0"/>
        <w:adjustRightInd w:val="0"/>
        <w:spacing w:after="0" w:line="240" w:lineRule="auto"/>
        <w:ind w:firstLine="540"/>
        <w:jc w:val="both"/>
        <w:rPr>
          <w:rFonts w:ascii="Times New Roman" w:hAnsi="Times New Roman" w:cs="Times New Roman"/>
          <w:b/>
          <w:bCs/>
          <w:i/>
          <w:iCs/>
          <w:sz w:val="24"/>
          <w:szCs w:val="24"/>
        </w:rPr>
      </w:pPr>
    </w:p>
    <w:p w14:paraId="6550EBA2" w14:textId="77777777" w:rsidR="00704B70" w:rsidRPr="00DA3D12" w:rsidRDefault="00704B70" w:rsidP="00704B70">
      <w:pPr>
        <w:autoSpaceDE w:val="0"/>
        <w:autoSpaceDN w:val="0"/>
        <w:adjustRightInd w:val="0"/>
        <w:spacing w:after="0" w:line="240" w:lineRule="auto"/>
        <w:jc w:val="both"/>
        <w:rPr>
          <w:rFonts w:ascii="Times New Roman" w:hAnsi="Times New Roman" w:cs="Times New Roman"/>
          <w:sz w:val="24"/>
          <w:szCs w:val="24"/>
        </w:rPr>
      </w:pPr>
    </w:p>
    <w:p w14:paraId="766D4F12" w14:textId="77777777" w:rsidR="00704B70" w:rsidRPr="00DA3D12" w:rsidRDefault="00704B70" w:rsidP="00704B70">
      <w:pPr>
        <w:autoSpaceDE w:val="0"/>
        <w:autoSpaceDN w:val="0"/>
        <w:adjustRightInd w:val="0"/>
        <w:spacing w:after="0" w:line="240" w:lineRule="auto"/>
        <w:jc w:val="both"/>
        <w:rPr>
          <w:rFonts w:ascii="Times New Roman" w:hAnsi="Times New Roman" w:cs="Times New Roman"/>
          <w:sz w:val="24"/>
          <w:szCs w:val="24"/>
        </w:rPr>
      </w:pPr>
    </w:p>
    <w:p w14:paraId="1726DE24" w14:textId="77777777" w:rsidR="00704B70" w:rsidRDefault="00704B70" w:rsidP="00704B70">
      <w:pPr>
        <w:autoSpaceDE w:val="0"/>
        <w:autoSpaceDN w:val="0"/>
        <w:adjustRightInd w:val="0"/>
        <w:spacing w:after="0" w:line="240" w:lineRule="auto"/>
        <w:jc w:val="both"/>
        <w:rPr>
          <w:rFonts w:ascii="Times New Roman" w:hAnsi="Times New Roman" w:cs="Times New Roman"/>
          <w:sz w:val="24"/>
          <w:szCs w:val="24"/>
        </w:rPr>
      </w:pPr>
    </w:p>
    <w:p w14:paraId="4924C380" w14:textId="77777777" w:rsidR="00704B70" w:rsidRDefault="00704B70" w:rsidP="00704B70">
      <w:pPr>
        <w:autoSpaceDE w:val="0"/>
        <w:autoSpaceDN w:val="0"/>
        <w:adjustRightInd w:val="0"/>
        <w:spacing w:after="0" w:line="240" w:lineRule="auto"/>
        <w:jc w:val="both"/>
        <w:rPr>
          <w:rFonts w:ascii="Times New Roman" w:hAnsi="Times New Roman" w:cs="Times New Roman"/>
          <w:sz w:val="24"/>
          <w:szCs w:val="24"/>
        </w:rPr>
      </w:pPr>
    </w:p>
    <w:p w14:paraId="0358B5DF" w14:textId="77777777" w:rsidR="00704B70" w:rsidRPr="00DA3D12" w:rsidRDefault="00704B70" w:rsidP="00704B70">
      <w:pPr>
        <w:spacing w:after="0" w:line="240" w:lineRule="auto"/>
        <w:jc w:val="both"/>
        <w:rPr>
          <w:rFonts w:ascii="Times New Roman" w:hAnsi="Times New Roman" w:cs="Times New Roman"/>
          <w:sz w:val="24"/>
          <w:szCs w:val="24"/>
        </w:rPr>
      </w:pPr>
    </w:p>
    <w:p w14:paraId="7D45DBBD" w14:textId="77777777" w:rsidR="00704B70" w:rsidRPr="00DA3D12" w:rsidRDefault="00704B70" w:rsidP="00704B70">
      <w:pPr>
        <w:spacing w:after="0" w:line="240" w:lineRule="auto"/>
        <w:jc w:val="both"/>
        <w:rPr>
          <w:rFonts w:ascii="Times New Roman" w:hAnsi="Times New Roman" w:cs="Times New Roman"/>
          <w:sz w:val="24"/>
          <w:szCs w:val="24"/>
        </w:rPr>
      </w:pPr>
    </w:p>
    <w:p w14:paraId="7C0BD68C" w14:textId="77777777" w:rsidR="00704B70" w:rsidRPr="00DA3D12" w:rsidRDefault="00704B70" w:rsidP="00704B70">
      <w:pPr>
        <w:spacing w:after="0" w:line="240" w:lineRule="auto"/>
        <w:jc w:val="both"/>
        <w:rPr>
          <w:rFonts w:ascii="Times New Roman" w:hAnsi="Times New Roman" w:cs="Times New Roman"/>
          <w:sz w:val="24"/>
          <w:szCs w:val="24"/>
        </w:rPr>
      </w:pPr>
    </w:p>
    <w:p w14:paraId="5CFBBEC4" w14:textId="77777777" w:rsidR="00704B70" w:rsidRPr="00DA3D12" w:rsidRDefault="00704B70" w:rsidP="00704B70">
      <w:pPr>
        <w:autoSpaceDE w:val="0"/>
        <w:autoSpaceDN w:val="0"/>
        <w:adjustRightInd w:val="0"/>
        <w:spacing w:after="0" w:line="240" w:lineRule="auto"/>
        <w:jc w:val="both"/>
        <w:rPr>
          <w:rFonts w:ascii="Times New Roman" w:hAnsi="Times New Roman" w:cs="Times New Roman"/>
          <w:b/>
          <w:bCs/>
          <w:sz w:val="24"/>
          <w:szCs w:val="24"/>
        </w:rPr>
      </w:pPr>
    </w:p>
    <w:p w14:paraId="7F1BDDF9" w14:textId="77777777" w:rsidR="00704B70" w:rsidRPr="00DA3D12" w:rsidRDefault="00704B70" w:rsidP="00704B70">
      <w:pPr>
        <w:autoSpaceDE w:val="0"/>
        <w:autoSpaceDN w:val="0"/>
        <w:adjustRightInd w:val="0"/>
        <w:spacing w:after="0" w:line="240" w:lineRule="auto"/>
        <w:jc w:val="both"/>
        <w:rPr>
          <w:rFonts w:ascii="Times New Roman" w:hAnsi="Times New Roman" w:cs="Times New Roman"/>
          <w:sz w:val="24"/>
          <w:szCs w:val="24"/>
        </w:rPr>
      </w:pPr>
    </w:p>
    <w:p w14:paraId="52BBCC3E" w14:textId="77777777" w:rsidR="00704B70" w:rsidRDefault="00704B70" w:rsidP="00704B70">
      <w:pPr>
        <w:spacing w:after="0" w:line="240" w:lineRule="auto"/>
        <w:jc w:val="both"/>
        <w:rPr>
          <w:rFonts w:ascii="Times New Roman" w:hAnsi="Times New Roman" w:cs="Times New Roman"/>
          <w:sz w:val="24"/>
          <w:szCs w:val="24"/>
        </w:rPr>
      </w:pPr>
    </w:p>
    <w:p w14:paraId="0997441D" w14:textId="77777777" w:rsidR="00704B70" w:rsidRDefault="00704B70" w:rsidP="00704B70">
      <w:pPr>
        <w:spacing w:after="0" w:line="240" w:lineRule="auto"/>
        <w:jc w:val="both"/>
        <w:rPr>
          <w:rFonts w:ascii="Times New Roman" w:hAnsi="Times New Roman" w:cs="Times New Roman"/>
          <w:sz w:val="24"/>
          <w:szCs w:val="24"/>
        </w:rPr>
      </w:pPr>
    </w:p>
    <w:p w14:paraId="0B1CBAFF" w14:textId="77777777" w:rsidR="00704B70" w:rsidRPr="00DA3D12" w:rsidRDefault="00704B70" w:rsidP="00704B70">
      <w:pPr>
        <w:spacing w:after="0" w:line="240" w:lineRule="auto"/>
        <w:jc w:val="both"/>
        <w:rPr>
          <w:rFonts w:ascii="Times New Roman" w:hAnsi="Times New Roman" w:cs="Times New Roman"/>
          <w:sz w:val="24"/>
          <w:szCs w:val="24"/>
        </w:rPr>
      </w:pPr>
    </w:p>
    <w:p w14:paraId="683E6D6D" w14:textId="77777777" w:rsidR="00704B70" w:rsidRPr="00DA3D12" w:rsidRDefault="00704B70" w:rsidP="00704B70">
      <w:pPr>
        <w:spacing w:after="0" w:line="240" w:lineRule="auto"/>
        <w:jc w:val="both"/>
        <w:rPr>
          <w:rFonts w:ascii="Times New Roman" w:hAnsi="Times New Roman" w:cs="Times New Roman"/>
          <w:sz w:val="24"/>
          <w:szCs w:val="24"/>
        </w:rPr>
      </w:pPr>
    </w:p>
    <w:p w14:paraId="3DF8CF8E" w14:textId="77777777" w:rsidR="00704B70" w:rsidRPr="00DA3D12" w:rsidRDefault="00704B70" w:rsidP="00704B70">
      <w:pPr>
        <w:spacing w:after="0" w:line="240" w:lineRule="auto"/>
        <w:jc w:val="both"/>
        <w:rPr>
          <w:rFonts w:ascii="Times New Roman" w:hAnsi="Times New Roman" w:cs="Times New Roman"/>
          <w:sz w:val="24"/>
          <w:szCs w:val="24"/>
        </w:rPr>
      </w:pPr>
    </w:p>
    <w:p w14:paraId="0D3F5614" w14:textId="77777777" w:rsidR="00704B70" w:rsidRPr="00DA3D12" w:rsidRDefault="00704B70" w:rsidP="00704B70">
      <w:pPr>
        <w:spacing w:after="0" w:line="240" w:lineRule="auto"/>
        <w:jc w:val="both"/>
        <w:rPr>
          <w:rFonts w:ascii="Times New Roman" w:hAnsi="Times New Roman" w:cs="Times New Roman"/>
          <w:sz w:val="24"/>
          <w:szCs w:val="24"/>
        </w:rPr>
      </w:pPr>
    </w:p>
    <w:p w14:paraId="51D5E86C" w14:textId="77777777" w:rsidR="00704B70" w:rsidRPr="00DA3D12" w:rsidRDefault="00704B70" w:rsidP="00704B70">
      <w:pPr>
        <w:spacing w:after="0" w:line="240" w:lineRule="auto"/>
        <w:jc w:val="both"/>
        <w:rPr>
          <w:rFonts w:ascii="Times New Roman" w:hAnsi="Times New Roman" w:cs="Times New Roman"/>
          <w:sz w:val="24"/>
          <w:szCs w:val="24"/>
        </w:rPr>
      </w:pPr>
    </w:p>
    <w:p w14:paraId="1642690E" w14:textId="77777777" w:rsidR="00704B70" w:rsidRPr="00DA3D12" w:rsidRDefault="00704B70" w:rsidP="00704B70">
      <w:pPr>
        <w:spacing w:after="0" w:line="240" w:lineRule="auto"/>
        <w:jc w:val="both"/>
        <w:rPr>
          <w:rFonts w:ascii="Times New Roman" w:hAnsi="Times New Roman" w:cs="Times New Roman"/>
          <w:sz w:val="24"/>
          <w:szCs w:val="24"/>
        </w:rPr>
      </w:pPr>
    </w:p>
    <w:p w14:paraId="5939EE7E" w14:textId="77777777" w:rsidR="00704B70" w:rsidRPr="00DA3D12" w:rsidRDefault="00704B70" w:rsidP="00704B70">
      <w:pPr>
        <w:spacing w:after="0" w:line="240" w:lineRule="auto"/>
        <w:jc w:val="both"/>
        <w:rPr>
          <w:rFonts w:ascii="Times New Roman" w:hAnsi="Times New Roman" w:cs="Times New Roman"/>
          <w:sz w:val="24"/>
          <w:szCs w:val="24"/>
        </w:rPr>
      </w:pPr>
    </w:p>
    <w:sectPr w:rsidR="00704B70" w:rsidRPr="00DA3D12" w:rsidSect="00D77AC4">
      <w:type w:val="continuous"/>
      <w:pgSz w:w="11906" w:h="16838"/>
      <w:pgMar w:top="567" w:right="567" w:bottom="567"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4C6"/>
    <w:multiLevelType w:val="multilevel"/>
    <w:tmpl w:val="5852C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F46C7"/>
    <w:multiLevelType w:val="multilevel"/>
    <w:tmpl w:val="1356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17A11"/>
    <w:multiLevelType w:val="multilevel"/>
    <w:tmpl w:val="7EC25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8717FE"/>
    <w:multiLevelType w:val="multilevel"/>
    <w:tmpl w:val="415CD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91477C"/>
    <w:multiLevelType w:val="multilevel"/>
    <w:tmpl w:val="618E0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763DB8"/>
    <w:multiLevelType w:val="multilevel"/>
    <w:tmpl w:val="05AA9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B00AC4"/>
    <w:multiLevelType w:val="multilevel"/>
    <w:tmpl w:val="63B81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533DA3"/>
    <w:multiLevelType w:val="multilevel"/>
    <w:tmpl w:val="C890F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0"/>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B70"/>
    <w:rsid w:val="00041CC2"/>
    <w:rsid w:val="000519F5"/>
    <w:rsid w:val="00055F80"/>
    <w:rsid w:val="00066AF8"/>
    <w:rsid w:val="00066CAD"/>
    <w:rsid w:val="0007500E"/>
    <w:rsid w:val="00087D1C"/>
    <w:rsid w:val="000C6A43"/>
    <w:rsid w:val="00182C1F"/>
    <w:rsid w:val="001935D9"/>
    <w:rsid w:val="001C5AA4"/>
    <w:rsid w:val="0026780A"/>
    <w:rsid w:val="00372E4F"/>
    <w:rsid w:val="004416EE"/>
    <w:rsid w:val="0054029E"/>
    <w:rsid w:val="00573180"/>
    <w:rsid w:val="006224D1"/>
    <w:rsid w:val="00645625"/>
    <w:rsid w:val="00664EF6"/>
    <w:rsid w:val="00704B70"/>
    <w:rsid w:val="0077522A"/>
    <w:rsid w:val="007D2496"/>
    <w:rsid w:val="007F018A"/>
    <w:rsid w:val="009D432B"/>
    <w:rsid w:val="00A64A05"/>
    <w:rsid w:val="00B00FFB"/>
    <w:rsid w:val="00B9657B"/>
    <w:rsid w:val="00BB7BB8"/>
    <w:rsid w:val="00BC6F52"/>
    <w:rsid w:val="00C06D65"/>
    <w:rsid w:val="00C14A42"/>
    <w:rsid w:val="00C7772B"/>
    <w:rsid w:val="00CA068C"/>
    <w:rsid w:val="00D77AC4"/>
    <w:rsid w:val="00D920DD"/>
    <w:rsid w:val="00DB066C"/>
    <w:rsid w:val="00E71D83"/>
    <w:rsid w:val="00E73AE3"/>
    <w:rsid w:val="00EA458B"/>
    <w:rsid w:val="00ED59C8"/>
    <w:rsid w:val="00F92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55CC"/>
  <w15:chartTrackingRefBased/>
  <w15:docId w15:val="{D8E865A1-7238-4170-BF2D-AE8510AC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70"/>
  </w:style>
  <w:style w:type="paragraph" w:styleId="4">
    <w:name w:val="heading 4"/>
    <w:basedOn w:val="a"/>
    <w:next w:val="a"/>
    <w:link w:val="40"/>
    <w:uiPriority w:val="9"/>
    <w:semiHidden/>
    <w:unhideWhenUsed/>
    <w:qFormat/>
    <w:rsid w:val="00704B7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704B7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704B70"/>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704B70"/>
    <w:rPr>
      <w:rFonts w:asciiTheme="majorHAnsi" w:eastAsiaTheme="majorEastAsia" w:hAnsiTheme="majorHAnsi" w:cstheme="majorBidi"/>
      <w:color w:val="2F5496" w:themeColor="accent1" w:themeShade="BF"/>
    </w:rPr>
  </w:style>
  <w:style w:type="paragraph" w:styleId="HTML">
    <w:name w:val="HTML Preformatted"/>
    <w:basedOn w:val="a"/>
    <w:link w:val="HTML0"/>
    <w:uiPriority w:val="99"/>
    <w:unhideWhenUsed/>
    <w:rsid w:val="00704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704B70"/>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7</Pages>
  <Words>3409</Words>
  <Characters>19435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OK-Use05</dc:creator>
  <cp:keywords/>
  <dc:description/>
  <cp:lastModifiedBy>OK-Use05</cp:lastModifiedBy>
  <cp:revision>26</cp:revision>
  <dcterms:created xsi:type="dcterms:W3CDTF">2025-08-13T08:41:00Z</dcterms:created>
  <dcterms:modified xsi:type="dcterms:W3CDTF">2025-08-18T14:00:00Z</dcterms:modified>
</cp:coreProperties>
</file>