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9702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28F">
        <w:rPr>
          <w:rFonts w:ascii="Times New Roman" w:hAnsi="Times New Roman" w:cs="Times New Roman"/>
          <w:b/>
          <w:bCs/>
          <w:sz w:val="28"/>
          <w:szCs w:val="28"/>
        </w:rPr>
        <w:t>ПОЛИТИКА КОНФИДЕНЦИАЛЬНОСТИ</w:t>
      </w:r>
    </w:p>
    <w:p w14:paraId="6C54F6C6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Дата размещения: ___________</w:t>
      </w:r>
    </w:p>
    <w:p w14:paraId="128BFBF9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F4E449E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1.1. Настоящая Политика конфиденциальности определяет порядок обработки и защиты персональных данных пользователей сайта </w:t>
      </w:r>
      <w:hyperlink r:id="rId5" w:history="1">
        <w:r w:rsidRPr="00EC228F">
          <w:rPr>
            <w:rStyle w:val="a5"/>
            <w:rFonts w:ascii="Times New Roman" w:hAnsi="Times New Roman" w:cs="Times New Roman"/>
            <w:sz w:val="28"/>
            <w:szCs w:val="28"/>
          </w:rPr>
          <w:t>https://intuition.su/</w:t>
        </w:r>
      </w:hyperlink>
      <w:r w:rsidRPr="00EC228F">
        <w:rPr>
          <w:rFonts w:ascii="Times New Roman" w:hAnsi="Times New Roman" w:cs="Times New Roman"/>
          <w:sz w:val="28"/>
          <w:szCs w:val="28"/>
        </w:rPr>
        <w:t xml:space="preserve"> и покупателей информационных продуктов, реализуемых Индивидуальным предпринимателем </w:t>
      </w:r>
      <w:proofErr w:type="spellStart"/>
      <w:r w:rsidRPr="00EC228F">
        <w:rPr>
          <w:rFonts w:ascii="Times New Roman" w:hAnsi="Times New Roman" w:cs="Times New Roman"/>
          <w:sz w:val="28"/>
          <w:szCs w:val="28"/>
        </w:rPr>
        <w:t>Макановым</w:t>
      </w:r>
      <w:proofErr w:type="spellEnd"/>
      <w:r w:rsidRPr="00EC228F">
        <w:rPr>
          <w:rFonts w:ascii="Times New Roman" w:hAnsi="Times New Roman" w:cs="Times New Roman"/>
          <w:sz w:val="28"/>
          <w:szCs w:val="28"/>
        </w:rPr>
        <w:t xml:space="preserve"> Максимом Сергеевичем, ИНН 540132869660, ОГРНИП 326650000013220, юридический адрес: 694820, Россия, Сахалинская область, Томаринский район, г. Томари, ул. Антона </w:t>
      </w:r>
      <w:proofErr w:type="spellStart"/>
      <w:r w:rsidRPr="00EC228F">
        <w:rPr>
          <w:rFonts w:ascii="Times New Roman" w:hAnsi="Times New Roman" w:cs="Times New Roman"/>
          <w:sz w:val="28"/>
          <w:szCs w:val="28"/>
        </w:rPr>
        <w:t>Буюклы</w:t>
      </w:r>
      <w:proofErr w:type="spellEnd"/>
      <w:r w:rsidRPr="00EC228F">
        <w:rPr>
          <w:rFonts w:ascii="Times New Roman" w:hAnsi="Times New Roman" w:cs="Times New Roman"/>
          <w:sz w:val="28"/>
          <w:szCs w:val="28"/>
        </w:rPr>
        <w:t>, д. 12, кв. 5, далее — «Оператор».</w:t>
      </w:r>
    </w:p>
    <w:p w14:paraId="18AB2DF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1.2. Настоящая Политика разработана в соответствии с законодательством Российской Федерации, включая Федеральный закон от 27.07.2006 № 152-ФЗ «О персональных данных».</w:t>
      </w:r>
    </w:p>
    <w:p w14:paraId="7A0F9BB8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1.3. Используя сайт, направляя данные через формы сайта, регистрируясь на платформе, оплачивая доступ к Курсу или иным образом взаимодействуя с Оператором, пользователь подтверждает ознакомление с настоящей Политикой.</w:t>
      </w:r>
    </w:p>
    <w:p w14:paraId="43D5E21F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Персональные данные, которые обрабатываются</w:t>
      </w:r>
    </w:p>
    <w:p w14:paraId="7F5097E6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2.1. Оператор может обрабатывать следующие персональные данные: </w:t>
      </w:r>
    </w:p>
    <w:p w14:paraId="51E04E30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имя; </w:t>
      </w:r>
    </w:p>
    <w:p w14:paraId="25245630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номер телефона; </w:t>
      </w:r>
    </w:p>
    <w:p w14:paraId="7E0B459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14:paraId="117A20CE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2.2. Также автоматически могут собираться технические данные, в том числе </w:t>
      </w:r>
      <w:proofErr w:type="spellStart"/>
      <w:r w:rsidRPr="00EC228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EC228F">
        <w:rPr>
          <w:rFonts w:ascii="Times New Roman" w:hAnsi="Times New Roman" w:cs="Times New Roman"/>
          <w:sz w:val="28"/>
          <w:szCs w:val="28"/>
        </w:rPr>
        <w:t>, IP-адрес, сведения о браузере, устройстве, времени доступа, действиях на сайте и иные обезличенные или технические данные, необходимые для корректной работы сайта.</w:t>
      </w:r>
    </w:p>
    <w:p w14:paraId="15493C0E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Цели обработки персональных данных</w:t>
      </w:r>
    </w:p>
    <w:p w14:paraId="3591A7EC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3.1. Персональные данные обрабатываются в следующих целях: </w:t>
      </w:r>
    </w:p>
    <w:p w14:paraId="2FE3E379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регистрация пользователя на платформе; </w:t>
      </w:r>
    </w:p>
    <w:p w14:paraId="549A7185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идентификация пользователя; </w:t>
      </w:r>
    </w:p>
    <w:p w14:paraId="4401EFFB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предоставление доступа к Курсу; </w:t>
      </w:r>
    </w:p>
    <w:p w14:paraId="196042E8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обработка оплаты; </w:t>
      </w:r>
    </w:p>
    <w:p w14:paraId="1CF38624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lastRenderedPageBreak/>
        <w:t xml:space="preserve">- направление чеков, сервисных уведомлений, писем с доступом и иных сообщений, связанных с исполнением договора; </w:t>
      </w:r>
    </w:p>
    <w:p w14:paraId="456DCDF9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связь с пользователем по вопросам исполнения обязательств; </w:t>
      </w:r>
    </w:p>
    <w:p w14:paraId="20839A75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соблюдение требований законодательства Российской Федерации; </w:t>
      </w:r>
    </w:p>
    <w:p w14:paraId="73C93B8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улучшение качества сайта и пользовательского опыта; </w:t>
      </w:r>
    </w:p>
    <w:p w14:paraId="09FE1073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направление рекламных и информационных сообщений при наличии отдельного согласия пользователя.</w:t>
      </w:r>
    </w:p>
    <w:p w14:paraId="72C9D43B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Правовые основания обработки</w:t>
      </w:r>
    </w:p>
    <w:p w14:paraId="43DFCE13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4.1. Оператор обрабатывает персональные данные на следующих основаниях: </w:t>
      </w:r>
    </w:p>
    <w:p w14:paraId="7BF18571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согласие субъекта персональных данных; </w:t>
      </w:r>
    </w:p>
    <w:p w14:paraId="7B993862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необходимость обработки для заключения и исполнения договора; </w:t>
      </w:r>
    </w:p>
    <w:p w14:paraId="4014FD04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необходимость исполнения обязанностей, возложенных законодательством Российской Федерации.</w:t>
      </w:r>
    </w:p>
    <w:p w14:paraId="003B4E36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Порядок обработки и хранения персональных данных</w:t>
      </w:r>
    </w:p>
    <w:p w14:paraId="7E34133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5.1. Обработка персональных данных включает сбор, запись, систематизацию, накопление, хранение, уточнение, извлечение, использование, передачу, обезличивание, блокирование, удаление и уничтожение.</w:t>
      </w:r>
    </w:p>
    <w:p w14:paraId="2ED29F52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5.2. Персональные данные хранятся не дольше, чем этого требуют цели обработки либо требования законодательства Российской Федерации.</w:t>
      </w:r>
    </w:p>
    <w:p w14:paraId="6136C968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5.3. Оператор принимает разумные и достаточные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 и иных неправомерных действий.</w:t>
      </w:r>
    </w:p>
    <w:p w14:paraId="0DD9729A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Передача персональных данных третьим лицам</w:t>
      </w:r>
    </w:p>
    <w:p w14:paraId="6A0E2CEC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6.1. Оператор вправе передавать персональные данные третьим лицам только в объеме, необходимом для достижения целей обработки.</w:t>
      </w:r>
    </w:p>
    <w:p w14:paraId="3CDE55AB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6.2. В частности, персональные данные могут передаваться: </w:t>
      </w:r>
    </w:p>
    <w:p w14:paraId="3889453B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EC228F">
        <w:rPr>
          <w:rFonts w:ascii="Times New Roman" w:hAnsi="Times New Roman" w:cs="Times New Roman"/>
          <w:sz w:val="28"/>
          <w:szCs w:val="28"/>
        </w:rPr>
        <w:t>Продамус</w:t>
      </w:r>
      <w:proofErr w:type="spellEnd"/>
      <w:r w:rsidRPr="00EC228F">
        <w:rPr>
          <w:rFonts w:ascii="Times New Roman" w:hAnsi="Times New Roman" w:cs="Times New Roman"/>
          <w:sz w:val="28"/>
          <w:szCs w:val="28"/>
        </w:rPr>
        <w:t xml:space="preserve">» ИНН 1215156909, как техническому партнеру для регистрации, предоставления личного кабинета и доступа к Курсу; </w:t>
      </w:r>
    </w:p>
    <w:p w14:paraId="0531C68C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платежным сервисам для обработки оплаты; </w:t>
      </w:r>
    </w:p>
    <w:p w14:paraId="619AA1B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сервисам рассылки, хостинг-провайдерам и иным техническим подрядчикам; </w:t>
      </w:r>
    </w:p>
    <w:p w14:paraId="043B579B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государственным органам в случаях, предусмотренных законом.</w:t>
      </w:r>
    </w:p>
    <w:p w14:paraId="739C9286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lastRenderedPageBreak/>
        <w:t>Права субъекта персональных данных</w:t>
      </w:r>
    </w:p>
    <w:p w14:paraId="58AE07E1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7.1. Пользователь вправе: </w:t>
      </w:r>
    </w:p>
    <w:p w14:paraId="27711D7A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получать сведения об обработке своих персональных данных; </w:t>
      </w:r>
    </w:p>
    <w:p w14:paraId="3984A9E3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требовать уточнения, блокирования или уничтожения своих персональных данных в случаях, предусмотренных законом; </w:t>
      </w:r>
    </w:p>
    <w:p w14:paraId="317637C4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 xml:space="preserve">- отозвать согласие на обработку персональных данных; </w:t>
      </w:r>
    </w:p>
    <w:p w14:paraId="1F462CED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- обжаловать действия Оператора в уполномоченный орган или в суд.</w:t>
      </w:r>
    </w:p>
    <w:p w14:paraId="623647F4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Порядок обращения по вопросам персональных данных</w:t>
      </w:r>
    </w:p>
    <w:p w14:paraId="57733CE5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8.1. Все обращения по вопросам обработки персональных данных направляются на адрес электронной почты: intuition_project@proton.me</w:t>
      </w:r>
    </w:p>
    <w:p w14:paraId="7AF4148D" w14:textId="77777777" w:rsidR="009D1990" w:rsidRPr="00EC228F" w:rsidRDefault="009D1990" w:rsidP="009D1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00C54CA1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9.1. Оператор вправе вносить изменения в настоящую Политику. Новая редакция вступает в силу с момента ее размещения на сайте.</w:t>
      </w:r>
    </w:p>
    <w:p w14:paraId="2C196314" w14:textId="77777777" w:rsidR="009D1990" w:rsidRPr="00EC228F" w:rsidRDefault="009D1990" w:rsidP="009D1990">
      <w:pPr>
        <w:jc w:val="both"/>
        <w:rPr>
          <w:rFonts w:ascii="Times New Roman" w:hAnsi="Times New Roman" w:cs="Times New Roman"/>
          <w:sz w:val="28"/>
          <w:szCs w:val="28"/>
        </w:rPr>
      </w:pPr>
      <w:r w:rsidRPr="00EC228F">
        <w:rPr>
          <w:rFonts w:ascii="Times New Roman" w:hAnsi="Times New Roman" w:cs="Times New Roman"/>
          <w:sz w:val="28"/>
          <w:szCs w:val="28"/>
        </w:rPr>
        <w:t>9.2. Актуальная версия Политики всегда должна быть доступна на сайте Оператора.</w:t>
      </w:r>
    </w:p>
    <w:p w14:paraId="3194E8C3" w14:textId="79EA26CE" w:rsidR="00021074" w:rsidRPr="009D1990" w:rsidRDefault="00021074" w:rsidP="009D1990">
      <w:pPr>
        <w:rPr>
          <w:rFonts w:ascii="Times New Roman" w:hAnsi="Times New Roman" w:cs="Times New Roman"/>
          <w:sz w:val="28"/>
          <w:szCs w:val="28"/>
        </w:rPr>
      </w:pPr>
    </w:p>
    <w:sectPr w:rsidR="00021074" w:rsidRPr="009D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F9"/>
    <w:rsid w:val="00021074"/>
    <w:rsid w:val="00146AE3"/>
    <w:rsid w:val="002A0959"/>
    <w:rsid w:val="00335383"/>
    <w:rsid w:val="00394023"/>
    <w:rsid w:val="00564D61"/>
    <w:rsid w:val="00603112"/>
    <w:rsid w:val="00767AF9"/>
    <w:rsid w:val="00777484"/>
    <w:rsid w:val="007F348C"/>
    <w:rsid w:val="00841F32"/>
    <w:rsid w:val="00850ABE"/>
    <w:rsid w:val="008E19C9"/>
    <w:rsid w:val="009A12CA"/>
    <w:rsid w:val="009A7A4F"/>
    <w:rsid w:val="009D1990"/>
    <w:rsid w:val="00A95431"/>
    <w:rsid w:val="00BA6C5E"/>
    <w:rsid w:val="00E46D87"/>
    <w:rsid w:val="00EB7F25"/>
    <w:rsid w:val="00EC228F"/>
    <w:rsid w:val="00F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0588"/>
  <w15:chartTrackingRefBased/>
  <w15:docId w15:val="{827E639E-80A5-4158-87F8-55CEBFB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0ABE"/>
    <w:rPr>
      <w:i/>
      <w:iCs/>
    </w:rPr>
  </w:style>
  <w:style w:type="character" w:styleId="a5">
    <w:name w:val="Hyperlink"/>
    <w:basedOn w:val="a0"/>
    <w:uiPriority w:val="99"/>
    <w:unhideWhenUsed/>
    <w:rsid w:val="00850ABE"/>
    <w:rPr>
      <w:color w:val="0000FF"/>
      <w:u w:val="single"/>
    </w:rPr>
  </w:style>
  <w:style w:type="character" w:styleId="a6">
    <w:name w:val="Strong"/>
    <w:basedOn w:val="a0"/>
    <w:uiPriority w:val="22"/>
    <w:qFormat/>
    <w:rsid w:val="00850ABE"/>
    <w:rPr>
      <w:b/>
      <w:bCs/>
    </w:rPr>
  </w:style>
  <w:style w:type="table" w:styleId="a7">
    <w:name w:val="Table Grid"/>
    <w:basedOn w:val="a1"/>
    <w:uiPriority w:val="39"/>
    <w:rsid w:val="0039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uition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Уран</dc:creator>
  <cp:keywords/>
  <dc:description/>
  <cp:lastModifiedBy>Evgeniy Polukhin</cp:lastModifiedBy>
  <cp:revision>2</cp:revision>
  <dcterms:created xsi:type="dcterms:W3CDTF">2026-05-21T22:01:00Z</dcterms:created>
  <dcterms:modified xsi:type="dcterms:W3CDTF">2026-05-21T22:01:00Z</dcterms:modified>
</cp:coreProperties>
</file>